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0D00C" w14:textId="77777777" w:rsidR="00FE39E7" w:rsidRDefault="00663B99" w:rsidP="00FE39E7">
      <w:pPr>
        <w:pStyle w:val="Default"/>
        <w:jc w:val="center"/>
        <w:rPr>
          <w:sz w:val="36"/>
          <w:szCs w:val="36"/>
        </w:rPr>
      </w:pPr>
      <w:r>
        <w:rPr>
          <w:noProof/>
        </w:rPr>
        <w:drawing>
          <wp:anchor distT="0" distB="0" distL="114300" distR="114300" simplePos="0" relativeHeight="251657728" behindDoc="0" locked="0" layoutInCell="1" allowOverlap="1" wp14:anchorId="745D2F31" wp14:editId="35E84EE8">
            <wp:simplePos x="0" y="0"/>
            <wp:positionH relativeFrom="column">
              <wp:posOffset>0</wp:posOffset>
            </wp:positionH>
            <wp:positionV relativeFrom="page">
              <wp:posOffset>685800</wp:posOffset>
            </wp:positionV>
            <wp:extent cx="1289050" cy="1270635"/>
            <wp:effectExtent l="0" t="0" r="6350" b="5715"/>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0" cy="1270635"/>
                    </a:xfrm>
                    <a:prstGeom prst="rect">
                      <a:avLst/>
                    </a:prstGeom>
                    <a:noFill/>
                  </pic:spPr>
                </pic:pic>
              </a:graphicData>
            </a:graphic>
            <wp14:sizeRelH relativeFrom="page">
              <wp14:pctWidth>0</wp14:pctWidth>
            </wp14:sizeRelH>
            <wp14:sizeRelV relativeFrom="page">
              <wp14:pctHeight>0</wp14:pctHeight>
            </wp14:sizeRelV>
          </wp:anchor>
        </w:drawing>
      </w:r>
      <w:r w:rsidR="00FE39E7">
        <w:rPr>
          <w:b/>
          <w:bCs/>
          <w:sz w:val="36"/>
          <w:szCs w:val="36"/>
        </w:rPr>
        <w:t>EMS S.21 Subcommittee</w:t>
      </w:r>
    </w:p>
    <w:p w14:paraId="351A4B54" w14:textId="2D1E7708" w:rsidR="00FE39E7" w:rsidRPr="00573C0A" w:rsidRDefault="00FE39E7" w:rsidP="00FE39E7">
      <w:pPr>
        <w:pStyle w:val="Default"/>
        <w:jc w:val="center"/>
        <w:rPr>
          <w:color w:val="auto"/>
        </w:rPr>
      </w:pPr>
      <w:r w:rsidRPr="00573C0A">
        <w:rPr>
          <w:b/>
          <w:bCs/>
          <w:color w:val="auto"/>
        </w:rPr>
        <w:t>Meeting #</w:t>
      </w:r>
      <w:r w:rsidR="00415B67">
        <w:rPr>
          <w:b/>
          <w:bCs/>
          <w:color w:val="auto"/>
        </w:rPr>
        <w:t>4</w:t>
      </w:r>
      <w:r w:rsidRPr="00573C0A">
        <w:rPr>
          <w:b/>
          <w:bCs/>
          <w:color w:val="auto"/>
        </w:rPr>
        <w:t xml:space="preserve"> - 201</w:t>
      </w:r>
      <w:r w:rsidR="00E53DB4">
        <w:rPr>
          <w:b/>
          <w:bCs/>
          <w:color w:val="auto"/>
        </w:rPr>
        <w:t>9</w:t>
      </w:r>
      <w:r w:rsidR="00645600">
        <w:rPr>
          <w:b/>
          <w:bCs/>
          <w:color w:val="auto"/>
        </w:rPr>
        <w:t xml:space="preserve"> – Minutes </w:t>
      </w:r>
      <w:bookmarkStart w:id="0" w:name="_GoBack"/>
      <w:bookmarkEnd w:id="0"/>
    </w:p>
    <w:p w14:paraId="4CC8AFCE" w14:textId="77777777" w:rsidR="00FE39E7" w:rsidRPr="00573C0A" w:rsidRDefault="00FE39E7" w:rsidP="00FE39E7">
      <w:pPr>
        <w:pStyle w:val="Default"/>
        <w:jc w:val="center"/>
        <w:rPr>
          <w:color w:val="auto"/>
        </w:rPr>
      </w:pPr>
      <w:r w:rsidRPr="00573C0A">
        <w:rPr>
          <w:b/>
          <w:color w:val="auto"/>
        </w:rPr>
        <w:t>Date:</w:t>
      </w:r>
      <w:r w:rsidRPr="00573C0A">
        <w:rPr>
          <w:color w:val="auto"/>
        </w:rPr>
        <w:t xml:space="preserve"> </w:t>
      </w:r>
      <w:r w:rsidR="003A0B41">
        <w:rPr>
          <w:color w:val="auto"/>
        </w:rPr>
        <w:t>November 7</w:t>
      </w:r>
      <w:r w:rsidR="00E53DB4">
        <w:rPr>
          <w:color w:val="auto"/>
        </w:rPr>
        <w:t>, 2019</w:t>
      </w:r>
    </w:p>
    <w:p w14:paraId="4A0D46F4" w14:textId="77777777" w:rsidR="00FE39E7" w:rsidRPr="00573C0A" w:rsidRDefault="00E53DB4" w:rsidP="00FE39E7">
      <w:pPr>
        <w:pStyle w:val="Default"/>
        <w:jc w:val="center"/>
        <w:rPr>
          <w:color w:val="auto"/>
        </w:rPr>
      </w:pPr>
      <w:r>
        <w:rPr>
          <w:b/>
          <w:color w:val="auto"/>
        </w:rPr>
        <w:t>Co-</w:t>
      </w:r>
      <w:r w:rsidR="00FE39E7" w:rsidRPr="00573C0A">
        <w:rPr>
          <w:b/>
          <w:color w:val="auto"/>
        </w:rPr>
        <w:t>Chair</w:t>
      </w:r>
      <w:r>
        <w:rPr>
          <w:b/>
          <w:color w:val="auto"/>
        </w:rPr>
        <w:t>s</w:t>
      </w:r>
      <w:r w:rsidR="00FE39E7" w:rsidRPr="00573C0A">
        <w:rPr>
          <w:b/>
          <w:color w:val="auto"/>
        </w:rPr>
        <w:t>:</w:t>
      </w:r>
      <w:r w:rsidR="00D812C1">
        <w:rPr>
          <w:color w:val="auto"/>
        </w:rPr>
        <w:t xml:space="preserve"> </w:t>
      </w:r>
      <w:r>
        <w:rPr>
          <w:color w:val="auto"/>
        </w:rPr>
        <w:t>Roger Mayo and Chris Stolte</w:t>
      </w:r>
      <w:r w:rsidR="009A123E">
        <w:rPr>
          <w:color w:val="auto"/>
        </w:rPr>
        <w:t xml:space="preserve"> </w:t>
      </w:r>
    </w:p>
    <w:p w14:paraId="7A67E5AA" w14:textId="77777777" w:rsidR="007D4F54" w:rsidRDefault="00FE39E7" w:rsidP="00FE23BB">
      <w:pPr>
        <w:pStyle w:val="Default"/>
        <w:jc w:val="center"/>
        <w:rPr>
          <w:color w:val="auto"/>
        </w:rPr>
      </w:pPr>
      <w:r w:rsidRPr="00573C0A">
        <w:rPr>
          <w:b/>
          <w:color w:val="auto"/>
        </w:rPr>
        <w:t>Location:</w:t>
      </w:r>
      <w:r w:rsidRPr="00573C0A">
        <w:rPr>
          <w:color w:val="auto"/>
        </w:rPr>
        <w:t xml:space="preserve"> </w:t>
      </w:r>
      <w:r w:rsidR="00FE23BB">
        <w:rPr>
          <w:color w:val="auto"/>
        </w:rPr>
        <w:t>Centre for Health &amp; Safety Innovation, 5110 Creekbank Road, Mississauga</w:t>
      </w:r>
    </w:p>
    <w:p w14:paraId="7EE2A197" w14:textId="77777777" w:rsidR="00FE23BB" w:rsidRPr="00573C0A" w:rsidRDefault="00FE23BB" w:rsidP="00FE23BB">
      <w:pPr>
        <w:pStyle w:val="Default"/>
        <w:jc w:val="center"/>
      </w:pPr>
    </w:p>
    <w:p w14:paraId="575E215B" w14:textId="77777777" w:rsidR="007D4F54" w:rsidRPr="007D0AB0" w:rsidRDefault="007D4F54" w:rsidP="008A3B99">
      <w:pPr>
        <w:jc w:val="center"/>
        <w:rPr>
          <w:rFonts w:ascii="Arial" w:hAnsi="Arial" w:cs="Arial"/>
          <w:color w:val="000000"/>
          <w:sz w:val="22"/>
          <w:szCs w:val="22"/>
        </w:rPr>
      </w:pPr>
    </w:p>
    <w:p w14:paraId="51327181" w14:textId="77777777" w:rsidR="008F3EC6" w:rsidRDefault="00224541" w:rsidP="00DD15A2">
      <w:pPr>
        <w:pBdr>
          <w:top w:val="single" w:sz="12" w:space="1" w:color="auto"/>
        </w:pBdr>
        <w:rPr>
          <w:rFonts w:ascii="Arial" w:hAnsi="Arial" w:cs="Arial"/>
          <w:bCs/>
          <w:i/>
          <w:iCs/>
          <w:color w:val="000080"/>
          <w:sz w:val="22"/>
          <w:szCs w:val="22"/>
        </w:rPr>
      </w:pPr>
      <w:r w:rsidRPr="00DD15A2">
        <w:rPr>
          <w:rFonts w:ascii="Arial" w:hAnsi="Arial" w:cs="Arial"/>
          <w:b/>
          <w:bCs/>
          <w:i/>
          <w:iCs/>
          <w:color w:val="000080"/>
          <w:sz w:val="22"/>
          <w:szCs w:val="22"/>
        </w:rPr>
        <w:t xml:space="preserve">The following is a summary of subjects discussed at the above meeting. Please </w:t>
      </w:r>
      <w:r w:rsidR="00821EDC" w:rsidRPr="00DD15A2">
        <w:rPr>
          <w:rFonts w:ascii="Arial" w:hAnsi="Arial" w:cs="Arial"/>
          <w:b/>
          <w:bCs/>
          <w:i/>
          <w:iCs/>
          <w:color w:val="000080"/>
          <w:sz w:val="22"/>
          <w:szCs w:val="22"/>
        </w:rPr>
        <w:t>advi</w:t>
      </w:r>
      <w:r w:rsidR="00E63B3B">
        <w:rPr>
          <w:rFonts w:ascii="Arial" w:hAnsi="Arial" w:cs="Arial"/>
          <w:b/>
          <w:bCs/>
          <w:i/>
          <w:iCs/>
          <w:color w:val="000080"/>
          <w:sz w:val="22"/>
          <w:szCs w:val="22"/>
        </w:rPr>
        <w:t>s</w:t>
      </w:r>
      <w:r w:rsidR="00821EDC" w:rsidRPr="00DD15A2">
        <w:rPr>
          <w:rFonts w:ascii="Arial" w:hAnsi="Arial" w:cs="Arial"/>
          <w:b/>
          <w:bCs/>
          <w:i/>
          <w:iCs/>
          <w:color w:val="000080"/>
          <w:sz w:val="22"/>
          <w:szCs w:val="22"/>
        </w:rPr>
        <w:t>e</w:t>
      </w:r>
      <w:r w:rsidRPr="00DD15A2">
        <w:rPr>
          <w:rFonts w:ascii="Arial" w:hAnsi="Arial" w:cs="Arial"/>
          <w:b/>
          <w:bCs/>
          <w:i/>
          <w:iCs/>
          <w:color w:val="000080"/>
          <w:sz w:val="22"/>
          <w:szCs w:val="22"/>
        </w:rPr>
        <w:t xml:space="preserve"> of any errors or omissions</w:t>
      </w:r>
      <w:r w:rsidRPr="00DD15A2">
        <w:rPr>
          <w:rFonts w:ascii="Arial" w:hAnsi="Arial" w:cs="Arial"/>
          <w:bCs/>
          <w:i/>
          <w:iCs/>
          <w:color w:val="000080"/>
          <w:sz w:val="22"/>
          <w:szCs w:val="22"/>
        </w:rPr>
        <w:t>.</w:t>
      </w:r>
    </w:p>
    <w:p w14:paraId="17394CB7" w14:textId="77777777" w:rsidR="00DD15A2" w:rsidRPr="00DD15A2" w:rsidRDefault="00DD15A2" w:rsidP="00DD15A2">
      <w:pPr>
        <w:rPr>
          <w:rFonts w:ascii="Arial" w:hAnsi="Arial" w:cs="Arial"/>
          <w:b/>
          <w:bCs/>
          <w:color w:val="000080"/>
          <w:sz w:val="22"/>
          <w:szCs w:val="22"/>
        </w:rPr>
      </w:pPr>
    </w:p>
    <w:p w14:paraId="0C40BCB5" w14:textId="77777777" w:rsidR="00224541" w:rsidRDefault="00224541" w:rsidP="008A3B99">
      <w:pPr>
        <w:pBdr>
          <w:top w:val="single" w:sz="12" w:space="1" w:color="auto"/>
        </w:pBdr>
        <w:rPr>
          <w:rFonts w:ascii="Arial" w:hAnsi="Arial" w:cs="Arial"/>
          <w:sz w:val="20"/>
          <w:szCs w:val="20"/>
        </w:rPr>
      </w:pPr>
    </w:p>
    <w:p w14:paraId="2A943662" w14:textId="77777777" w:rsidR="00EC29BA" w:rsidRDefault="00EC29BA" w:rsidP="008A3B99">
      <w:pPr>
        <w:pBdr>
          <w:top w:val="single" w:sz="12" w:space="1" w:color="auto"/>
        </w:pBdr>
        <w:rPr>
          <w:rFonts w:ascii="Arial" w:hAnsi="Arial" w:cs="Arial"/>
          <w:b/>
        </w:rPr>
      </w:pPr>
      <w:r w:rsidRPr="00EC29BA">
        <w:rPr>
          <w:rFonts w:ascii="Arial" w:hAnsi="Arial" w:cs="Arial"/>
          <w:b/>
        </w:rPr>
        <w:t>Attendees:</w:t>
      </w:r>
    </w:p>
    <w:p w14:paraId="12F72426" w14:textId="77777777" w:rsidR="00EC29BA" w:rsidRPr="00EC29BA" w:rsidRDefault="00EC29BA" w:rsidP="008A3B99">
      <w:pPr>
        <w:pBdr>
          <w:top w:val="single" w:sz="12" w:space="1" w:color="auto"/>
        </w:pBdr>
        <w:rPr>
          <w:rFonts w:ascii="Arial" w:hAnsi="Arial" w:cs="Arial"/>
          <w:b/>
        </w:rPr>
      </w:pPr>
    </w:p>
    <w:p w14:paraId="2E32716A" w14:textId="77777777" w:rsidR="00EC29BA" w:rsidRPr="00EC29BA" w:rsidRDefault="00EC29BA" w:rsidP="00EC29BA">
      <w:pPr>
        <w:pStyle w:val="Default"/>
        <w:ind w:left="1440" w:hanging="1440"/>
        <w:rPr>
          <w:color w:val="auto"/>
          <w:sz w:val="22"/>
          <w:szCs w:val="22"/>
        </w:rPr>
      </w:pPr>
      <w:r w:rsidRPr="00EC29BA">
        <w:rPr>
          <w:color w:val="auto"/>
          <w:sz w:val="22"/>
          <w:szCs w:val="22"/>
        </w:rPr>
        <w:t xml:space="preserve">Members: </w:t>
      </w:r>
      <w:r w:rsidRPr="00EC29BA">
        <w:rPr>
          <w:color w:val="auto"/>
          <w:sz w:val="22"/>
          <w:szCs w:val="22"/>
        </w:rPr>
        <w:tab/>
      </w:r>
      <w:r w:rsidR="00E53DB4">
        <w:rPr>
          <w:color w:val="auto"/>
          <w:sz w:val="22"/>
          <w:szCs w:val="22"/>
        </w:rPr>
        <w:t>Roger Mayo (Co-Chair)</w:t>
      </w:r>
      <w:r w:rsidR="009A123E">
        <w:rPr>
          <w:color w:val="auto"/>
          <w:sz w:val="22"/>
          <w:szCs w:val="22"/>
        </w:rPr>
        <w:t>,</w:t>
      </w:r>
      <w:r w:rsidR="00B12544">
        <w:rPr>
          <w:color w:val="auto"/>
          <w:sz w:val="22"/>
          <w:szCs w:val="22"/>
        </w:rPr>
        <w:t xml:space="preserve"> </w:t>
      </w:r>
      <w:r w:rsidR="00A44527">
        <w:rPr>
          <w:sz w:val="22"/>
          <w:szCs w:val="22"/>
        </w:rPr>
        <w:t xml:space="preserve">Chris Stolte (Co-Chair), </w:t>
      </w:r>
      <w:r w:rsidR="00A44527">
        <w:rPr>
          <w:color w:val="auto"/>
          <w:sz w:val="22"/>
          <w:szCs w:val="22"/>
        </w:rPr>
        <w:t xml:space="preserve">Isaac Arnold, </w:t>
      </w:r>
      <w:r w:rsidR="003A0B41">
        <w:rPr>
          <w:color w:val="auto"/>
          <w:sz w:val="22"/>
          <w:szCs w:val="22"/>
        </w:rPr>
        <w:t>Ian Nash,</w:t>
      </w:r>
      <w:r w:rsidR="00A44527">
        <w:rPr>
          <w:color w:val="auto"/>
          <w:sz w:val="22"/>
          <w:szCs w:val="22"/>
        </w:rPr>
        <w:t xml:space="preserve"> Robert Crossan, </w:t>
      </w:r>
      <w:r w:rsidR="00A44527">
        <w:rPr>
          <w:sz w:val="22"/>
          <w:szCs w:val="22"/>
        </w:rPr>
        <w:t>John MaCarthy</w:t>
      </w:r>
      <w:r w:rsidR="00A44527">
        <w:rPr>
          <w:color w:val="auto"/>
          <w:sz w:val="22"/>
          <w:szCs w:val="22"/>
        </w:rPr>
        <w:t xml:space="preserve">, </w:t>
      </w:r>
      <w:r w:rsidR="00A44527">
        <w:rPr>
          <w:sz w:val="22"/>
          <w:szCs w:val="22"/>
        </w:rPr>
        <w:t xml:space="preserve">Wayne Markell and </w:t>
      </w:r>
      <w:r w:rsidR="00D812C1">
        <w:rPr>
          <w:color w:val="auto"/>
          <w:sz w:val="22"/>
          <w:szCs w:val="22"/>
        </w:rPr>
        <w:t>J</w:t>
      </w:r>
      <w:r w:rsidR="003069A1">
        <w:rPr>
          <w:color w:val="auto"/>
          <w:sz w:val="22"/>
          <w:szCs w:val="22"/>
        </w:rPr>
        <w:t>oel Usher</w:t>
      </w:r>
      <w:r w:rsidR="00E53DB4">
        <w:rPr>
          <w:color w:val="auto"/>
          <w:sz w:val="22"/>
          <w:szCs w:val="22"/>
        </w:rPr>
        <w:t xml:space="preserve"> </w:t>
      </w:r>
    </w:p>
    <w:p w14:paraId="6035BE68" w14:textId="77777777" w:rsidR="00EC29BA" w:rsidRPr="00EC29BA" w:rsidRDefault="00EC29BA" w:rsidP="00EC29BA">
      <w:pPr>
        <w:pStyle w:val="Default"/>
        <w:rPr>
          <w:color w:val="auto"/>
          <w:sz w:val="22"/>
          <w:szCs w:val="22"/>
        </w:rPr>
      </w:pPr>
      <w:r w:rsidRPr="00EC29BA">
        <w:rPr>
          <w:color w:val="auto"/>
          <w:sz w:val="22"/>
          <w:szCs w:val="22"/>
        </w:rPr>
        <w:t>Ob</w:t>
      </w:r>
      <w:r w:rsidR="00857232">
        <w:rPr>
          <w:color w:val="auto"/>
          <w:sz w:val="22"/>
          <w:szCs w:val="22"/>
        </w:rPr>
        <w:t xml:space="preserve">servers: </w:t>
      </w:r>
      <w:r w:rsidR="00857232">
        <w:rPr>
          <w:color w:val="auto"/>
          <w:sz w:val="22"/>
          <w:szCs w:val="22"/>
        </w:rPr>
        <w:tab/>
        <w:t>Rob Nishman (MoHLTC)</w:t>
      </w:r>
      <w:r w:rsidR="001A4424">
        <w:rPr>
          <w:color w:val="auto"/>
          <w:sz w:val="22"/>
          <w:szCs w:val="22"/>
        </w:rPr>
        <w:t xml:space="preserve"> </w:t>
      </w:r>
    </w:p>
    <w:p w14:paraId="08D67FE4" w14:textId="77777777" w:rsidR="00EC29BA" w:rsidRPr="003A0B41" w:rsidRDefault="00587B74" w:rsidP="00EC29BA">
      <w:pPr>
        <w:pStyle w:val="Default"/>
        <w:rPr>
          <w:color w:val="auto"/>
          <w:sz w:val="22"/>
          <w:szCs w:val="22"/>
          <w:lang w:val="fr-CA"/>
        </w:rPr>
      </w:pPr>
      <w:r w:rsidRPr="003A0B41">
        <w:rPr>
          <w:color w:val="auto"/>
          <w:sz w:val="22"/>
          <w:szCs w:val="22"/>
          <w:lang w:val="fr-CA"/>
        </w:rPr>
        <w:t xml:space="preserve">Facilitator:       </w:t>
      </w:r>
      <w:r w:rsidR="00FE23BB" w:rsidRPr="003A0B41">
        <w:rPr>
          <w:color w:val="auto"/>
          <w:sz w:val="22"/>
          <w:szCs w:val="22"/>
          <w:lang w:val="fr-CA"/>
        </w:rPr>
        <w:t>Julie Jeaurond</w:t>
      </w:r>
      <w:r w:rsidR="00EC29BA" w:rsidRPr="003A0B41">
        <w:rPr>
          <w:color w:val="auto"/>
          <w:sz w:val="22"/>
          <w:szCs w:val="22"/>
          <w:lang w:val="fr-CA"/>
        </w:rPr>
        <w:t xml:space="preserve">, MOL </w:t>
      </w:r>
    </w:p>
    <w:p w14:paraId="27F4F4B8" w14:textId="77777777" w:rsidR="001A4424" w:rsidRPr="003A0B41" w:rsidRDefault="003A0B41" w:rsidP="00B12544">
      <w:pPr>
        <w:ind w:left="1440" w:hanging="1440"/>
        <w:rPr>
          <w:rFonts w:ascii="Arial" w:hAnsi="Arial" w:cs="Arial"/>
          <w:sz w:val="22"/>
          <w:szCs w:val="22"/>
          <w:lang w:val="fr-CA"/>
        </w:rPr>
      </w:pPr>
      <w:r w:rsidRPr="003A0B41">
        <w:rPr>
          <w:rFonts w:ascii="Arial" w:hAnsi="Arial" w:cs="Arial"/>
          <w:sz w:val="22"/>
          <w:szCs w:val="22"/>
          <w:lang w:val="fr-CA"/>
        </w:rPr>
        <w:t>Regrets:</w:t>
      </w:r>
      <w:r w:rsidRPr="003A0B41">
        <w:rPr>
          <w:rFonts w:ascii="Arial" w:hAnsi="Arial" w:cs="Arial"/>
          <w:sz w:val="22"/>
          <w:szCs w:val="22"/>
          <w:lang w:val="fr-CA"/>
        </w:rPr>
        <w:tab/>
        <w:t>T</w:t>
      </w:r>
      <w:r>
        <w:rPr>
          <w:rFonts w:ascii="Arial" w:hAnsi="Arial" w:cs="Arial"/>
          <w:sz w:val="22"/>
          <w:szCs w:val="22"/>
          <w:lang w:val="fr-CA"/>
        </w:rPr>
        <w:t>im Metcalfe (PSHSA)</w:t>
      </w:r>
    </w:p>
    <w:p w14:paraId="7B5CF4BB" w14:textId="77777777" w:rsidR="00EC29BA" w:rsidRPr="003A0B41" w:rsidRDefault="00EC29BA" w:rsidP="00EC29BA">
      <w:pPr>
        <w:rPr>
          <w:rFonts w:ascii="Arial" w:hAnsi="Arial" w:cs="Arial"/>
          <w:sz w:val="22"/>
          <w:szCs w:val="22"/>
          <w:lang w:val="fr-CA"/>
        </w:rPr>
      </w:pPr>
    </w:p>
    <w:p w14:paraId="3825AB7C" w14:textId="77777777" w:rsidR="00EC29BA" w:rsidRPr="003A0B41" w:rsidRDefault="00EC29BA" w:rsidP="008A3B99">
      <w:pPr>
        <w:pBdr>
          <w:top w:val="single" w:sz="12" w:space="1" w:color="auto"/>
        </w:pBdr>
        <w:rPr>
          <w:rFonts w:ascii="Arial" w:hAnsi="Arial" w:cs="Arial"/>
          <w:sz w:val="20"/>
          <w:szCs w:val="20"/>
          <w:lang w:val="fr-CA"/>
        </w:rPr>
      </w:pPr>
    </w:p>
    <w:p w14:paraId="18309023" w14:textId="77777777" w:rsidR="00EC29BA" w:rsidRPr="003A0B41" w:rsidRDefault="00EC29BA" w:rsidP="008A3B99">
      <w:pPr>
        <w:pBdr>
          <w:top w:val="single" w:sz="12" w:space="1" w:color="auto"/>
        </w:pBdr>
        <w:rPr>
          <w:rFonts w:ascii="Arial" w:hAnsi="Arial" w:cs="Arial"/>
          <w:sz w:val="20"/>
          <w:szCs w:val="20"/>
          <w:lang w:val="fr-CA"/>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2516"/>
        <w:gridCol w:w="7514"/>
      </w:tblGrid>
      <w:tr w:rsidR="00886C05" w:rsidRPr="00C15D20" w14:paraId="25C7B718" w14:textId="77777777" w:rsidTr="00DE6615">
        <w:trPr>
          <w:trHeight w:val="395"/>
          <w:tblHeader/>
        </w:trPr>
        <w:tc>
          <w:tcPr>
            <w:tcW w:w="495" w:type="dxa"/>
            <w:shd w:val="clear" w:color="auto" w:fill="E0E0E0"/>
            <w:vAlign w:val="center"/>
          </w:tcPr>
          <w:p w14:paraId="1A164B42" w14:textId="77777777" w:rsidR="00886C05" w:rsidRPr="003A0B41" w:rsidRDefault="00886C05" w:rsidP="009936A7">
            <w:pPr>
              <w:rPr>
                <w:rFonts w:ascii="Arial" w:hAnsi="Arial" w:cs="Arial"/>
                <w:b/>
                <w:bCs/>
                <w:color w:val="000000"/>
                <w:sz w:val="20"/>
                <w:szCs w:val="20"/>
                <w:lang w:val="fr-CA"/>
              </w:rPr>
            </w:pPr>
          </w:p>
        </w:tc>
        <w:tc>
          <w:tcPr>
            <w:tcW w:w="2516" w:type="dxa"/>
            <w:shd w:val="clear" w:color="auto" w:fill="E0E0E0"/>
          </w:tcPr>
          <w:p w14:paraId="6451F3D3" w14:textId="77777777" w:rsidR="00886C05" w:rsidRPr="00C15D20" w:rsidRDefault="00886C05" w:rsidP="00EC29BA">
            <w:pPr>
              <w:pStyle w:val="Header"/>
              <w:tabs>
                <w:tab w:val="clear" w:pos="4320"/>
                <w:tab w:val="clear" w:pos="8640"/>
              </w:tabs>
              <w:rPr>
                <w:rFonts w:ascii="Arial" w:hAnsi="Arial" w:cs="Arial"/>
                <w:b/>
                <w:bCs/>
                <w:color w:val="000000"/>
                <w:sz w:val="20"/>
                <w:szCs w:val="20"/>
              </w:rPr>
            </w:pPr>
            <w:r w:rsidRPr="00C15D20">
              <w:rPr>
                <w:rFonts w:ascii="Arial" w:hAnsi="Arial" w:cs="Arial"/>
                <w:b/>
                <w:bCs/>
                <w:color w:val="000000"/>
                <w:sz w:val="20"/>
                <w:szCs w:val="20"/>
              </w:rPr>
              <w:t>Topic/ Presenter</w:t>
            </w:r>
          </w:p>
        </w:tc>
        <w:tc>
          <w:tcPr>
            <w:tcW w:w="7514" w:type="dxa"/>
            <w:shd w:val="clear" w:color="auto" w:fill="E0E0E0"/>
            <w:vAlign w:val="center"/>
          </w:tcPr>
          <w:p w14:paraId="3703BF1E" w14:textId="77777777" w:rsidR="00886C05" w:rsidRPr="00C15D20" w:rsidRDefault="00886C05" w:rsidP="009936A7">
            <w:pPr>
              <w:rPr>
                <w:rFonts w:ascii="Arial" w:hAnsi="Arial" w:cs="Arial"/>
                <w:b/>
                <w:bCs/>
                <w:color w:val="000000"/>
                <w:sz w:val="20"/>
                <w:szCs w:val="20"/>
              </w:rPr>
            </w:pPr>
            <w:r w:rsidRPr="00C15D20">
              <w:rPr>
                <w:rFonts w:ascii="Arial" w:hAnsi="Arial" w:cs="Arial"/>
                <w:b/>
                <w:bCs/>
                <w:color w:val="000000"/>
                <w:sz w:val="20"/>
                <w:szCs w:val="20"/>
              </w:rPr>
              <w:t>Comments/Action Items</w:t>
            </w:r>
          </w:p>
        </w:tc>
      </w:tr>
      <w:tr w:rsidR="00886C05" w:rsidRPr="00C15D20" w14:paraId="021BDBAD" w14:textId="77777777" w:rsidTr="00DE6615">
        <w:trPr>
          <w:trHeight w:val="557"/>
        </w:trPr>
        <w:tc>
          <w:tcPr>
            <w:tcW w:w="495" w:type="dxa"/>
          </w:tcPr>
          <w:p w14:paraId="79C7DB59" w14:textId="77777777" w:rsidR="00886C05" w:rsidRPr="00C15D20" w:rsidRDefault="00886C05" w:rsidP="009936A7">
            <w:pPr>
              <w:rPr>
                <w:rFonts w:ascii="Arial" w:hAnsi="Arial" w:cs="Arial"/>
                <w:b/>
                <w:color w:val="000000"/>
                <w:sz w:val="20"/>
                <w:szCs w:val="20"/>
              </w:rPr>
            </w:pPr>
            <w:r w:rsidRPr="00C15D20">
              <w:rPr>
                <w:rFonts w:ascii="Arial" w:hAnsi="Arial" w:cs="Arial"/>
                <w:b/>
                <w:color w:val="000000"/>
                <w:sz w:val="20"/>
                <w:szCs w:val="20"/>
              </w:rPr>
              <w:t>1</w:t>
            </w:r>
          </w:p>
        </w:tc>
        <w:tc>
          <w:tcPr>
            <w:tcW w:w="2516" w:type="dxa"/>
          </w:tcPr>
          <w:p w14:paraId="0336D80D" w14:textId="77777777" w:rsidR="00886C05" w:rsidRPr="00C15D20" w:rsidRDefault="00886C05" w:rsidP="002C7E7C">
            <w:pPr>
              <w:rPr>
                <w:rFonts w:ascii="Arial" w:hAnsi="Arial" w:cs="Arial"/>
                <w:b/>
                <w:color w:val="000000"/>
                <w:sz w:val="20"/>
                <w:szCs w:val="20"/>
              </w:rPr>
            </w:pPr>
            <w:r w:rsidRPr="00C15D20">
              <w:rPr>
                <w:rFonts w:ascii="Arial" w:hAnsi="Arial" w:cs="Arial"/>
                <w:b/>
                <w:color w:val="000000"/>
                <w:sz w:val="20"/>
                <w:szCs w:val="20"/>
              </w:rPr>
              <w:t>Approval of Agenda</w:t>
            </w:r>
          </w:p>
        </w:tc>
        <w:tc>
          <w:tcPr>
            <w:tcW w:w="7514" w:type="dxa"/>
          </w:tcPr>
          <w:p w14:paraId="6A0B21CB" w14:textId="77777777" w:rsidR="001E4027" w:rsidRDefault="00886C05" w:rsidP="008B75C7">
            <w:pPr>
              <w:rPr>
                <w:rFonts w:ascii="Arial" w:hAnsi="Arial" w:cs="Arial"/>
                <w:sz w:val="20"/>
                <w:szCs w:val="20"/>
              </w:rPr>
            </w:pPr>
            <w:r w:rsidRPr="00C15D20">
              <w:rPr>
                <w:rFonts w:ascii="Arial" w:hAnsi="Arial" w:cs="Arial"/>
                <w:sz w:val="20"/>
                <w:szCs w:val="20"/>
              </w:rPr>
              <w:t xml:space="preserve">The </w:t>
            </w:r>
            <w:r w:rsidR="00F20F59">
              <w:rPr>
                <w:rFonts w:ascii="Arial" w:hAnsi="Arial" w:cs="Arial"/>
                <w:sz w:val="20"/>
                <w:szCs w:val="20"/>
              </w:rPr>
              <w:t xml:space="preserve">meeting </w:t>
            </w:r>
            <w:r w:rsidRPr="00C15D20">
              <w:rPr>
                <w:rFonts w:ascii="Arial" w:hAnsi="Arial" w:cs="Arial"/>
                <w:sz w:val="20"/>
                <w:szCs w:val="20"/>
              </w:rPr>
              <w:t>agenda was approved</w:t>
            </w:r>
            <w:r w:rsidR="004E379C">
              <w:rPr>
                <w:rFonts w:ascii="Arial" w:hAnsi="Arial" w:cs="Arial"/>
                <w:sz w:val="20"/>
                <w:szCs w:val="20"/>
              </w:rPr>
              <w:t>.</w:t>
            </w:r>
            <w:r w:rsidR="00857232">
              <w:rPr>
                <w:rFonts w:ascii="Arial" w:hAnsi="Arial" w:cs="Arial"/>
                <w:sz w:val="20"/>
                <w:szCs w:val="20"/>
              </w:rPr>
              <w:t xml:space="preserve"> </w:t>
            </w:r>
          </w:p>
          <w:p w14:paraId="481C55FE" w14:textId="77777777" w:rsidR="00573C0A" w:rsidRPr="00C15D20" w:rsidRDefault="00573C0A" w:rsidP="008B75C7">
            <w:pPr>
              <w:rPr>
                <w:rFonts w:ascii="Arial" w:hAnsi="Arial" w:cs="Arial"/>
                <w:sz w:val="20"/>
                <w:szCs w:val="20"/>
              </w:rPr>
            </w:pPr>
          </w:p>
        </w:tc>
      </w:tr>
      <w:tr w:rsidR="00886C05" w:rsidRPr="00C15D20" w14:paraId="285072DF" w14:textId="77777777" w:rsidTr="00DE6615">
        <w:trPr>
          <w:trHeight w:val="665"/>
        </w:trPr>
        <w:tc>
          <w:tcPr>
            <w:tcW w:w="495" w:type="dxa"/>
          </w:tcPr>
          <w:p w14:paraId="01C72CA1" w14:textId="77777777" w:rsidR="00886C05" w:rsidRPr="00C15D20" w:rsidRDefault="00886C05" w:rsidP="009936A7">
            <w:pPr>
              <w:rPr>
                <w:rFonts w:ascii="Arial" w:hAnsi="Arial" w:cs="Arial"/>
                <w:b/>
                <w:color w:val="000000"/>
                <w:sz w:val="20"/>
                <w:szCs w:val="20"/>
              </w:rPr>
            </w:pPr>
            <w:r w:rsidRPr="00C15D20">
              <w:rPr>
                <w:rFonts w:ascii="Arial" w:hAnsi="Arial" w:cs="Arial"/>
                <w:b/>
                <w:color w:val="000000"/>
                <w:sz w:val="20"/>
                <w:szCs w:val="20"/>
              </w:rPr>
              <w:t>2.</w:t>
            </w:r>
          </w:p>
        </w:tc>
        <w:tc>
          <w:tcPr>
            <w:tcW w:w="2516" w:type="dxa"/>
          </w:tcPr>
          <w:p w14:paraId="5107D97B" w14:textId="77777777" w:rsidR="00886C05" w:rsidRPr="00C15D20" w:rsidRDefault="00886C05" w:rsidP="009936A7">
            <w:pPr>
              <w:rPr>
                <w:rFonts w:ascii="Arial" w:hAnsi="Arial" w:cs="Arial"/>
                <w:b/>
                <w:color w:val="000000"/>
                <w:sz w:val="20"/>
                <w:szCs w:val="20"/>
              </w:rPr>
            </w:pPr>
            <w:r w:rsidRPr="00C15D20">
              <w:rPr>
                <w:rFonts w:ascii="Arial" w:hAnsi="Arial" w:cs="Arial"/>
                <w:b/>
                <w:color w:val="000000"/>
                <w:sz w:val="20"/>
                <w:szCs w:val="20"/>
              </w:rPr>
              <w:t xml:space="preserve">Minutes of previous meeting </w:t>
            </w:r>
          </w:p>
        </w:tc>
        <w:tc>
          <w:tcPr>
            <w:tcW w:w="7514" w:type="dxa"/>
            <w:shd w:val="clear" w:color="auto" w:fill="auto"/>
          </w:tcPr>
          <w:p w14:paraId="352F2EFA" w14:textId="77777777" w:rsidR="00732D8C" w:rsidRDefault="00732D8C" w:rsidP="00152294">
            <w:pPr>
              <w:rPr>
                <w:rFonts w:ascii="Arial" w:hAnsi="Arial" w:cs="Arial"/>
                <w:sz w:val="20"/>
                <w:szCs w:val="20"/>
              </w:rPr>
            </w:pPr>
          </w:p>
          <w:p w14:paraId="6E2A0336" w14:textId="77777777" w:rsidR="00886C05" w:rsidRDefault="00152294" w:rsidP="00152294">
            <w:pPr>
              <w:rPr>
                <w:rFonts w:ascii="Arial" w:hAnsi="Arial" w:cs="Arial"/>
                <w:sz w:val="20"/>
                <w:szCs w:val="20"/>
              </w:rPr>
            </w:pPr>
            <w:r w:rsidRPr="002C7E7C">
              <w:rPr>
                <w:rFonts w:ascii="Arial" w:hAnsi="Arial" w:cs="Arial"/>
                <w:sz w:val="20"/>
                <w:szCs w:val="20"/>
              </w:rPr>
              <w:t>Minutes of the previous meeting (</w:t>
            </w:r>
            <w:r w:rsidR="00B12544">
              <w:rPr>
                <w:rFonts w:ascii="Arial" w:hAnsi="Arial" w:cs="Arial"/>
                <w:sz w:val="20"/>
                <w:szCs w:val="20"/>
              </w:rPr>
              <w:t>March</w:t>
            </w:r>
            <w:r w:rsidR="00F33ECC">
              <w:rPr>
                <w:rFonts w:ascii="Arial" w:hAnsi="Arial" w:cs="Arial"/>
                <w:sz w:val="20"/>
                <w:szCs w:val="20"/>
              </w:rPr>
              <w:t xml:space="preserve"> 2</w:t>
            </w:r>
            <w:r w:rsidR="00B12544">
              <w:rPr>
                <w:rFonts w:ascii="Arial" w:hAnsi="Arial" w:cs="Arial"/>
                <w:sz w:val="20"/>
                <w:szCs w:val="20"/>
              </w:rPr>
              <w:t>1</w:t>
            </w:r>
            <w:r w:rsidR="00237D7D">
              <w:rPr>
                <w:rFonts w:ascii="Arial" w:hAnsi="Arial" w:cs="Arial"/>
                <w:sz w:val="20"/>
                <w:szCs w:val="20"/>
              </w:rPr>
              <w:t>, 201</w:t>
            </w:r>
            <w:r w:rsidR="00B12544">
              <w:rPr>
                <w:rFonts w:ascii="Arial" w:hAnsi="Arial" w:cs="Arial"/>
                <w:sz w:val="20"/>
                <w:szCs w:val="20"/>
              </w:rPr>
              <w:t>9</w:t>
            </w:r>
            <w:r w:rsidR="00237D7D">
              <w:rPr>
                <w:rFonts w:ascii="Arial" w:hAnsi="Arial" w:cs="Arial"/>
                <w:sz w:val="20"/>
                <w:szCs w:val="20"/>
              </w:rPr>
              <w:t xml:space="preserve">) </w:t>
            </w:r>
            <w:r w:rsidRPr="002C7E7C">
              <w:rPr>
                <w:rFonts w:ascii="Arial" w:hAnsi="Arial" w:cs="Arial"/>
                <w:sz w:val="20"/>
                <w:szCs w:val="20"/>
              </w:rPr>
              <w:t xml:space="preserve">were presented and accepted. </w:t>
            </w:r>
          </w:p>
          <w:p w14:paraId="641C2F53" w14:textId="77777777" w:rsidR="00732D8C" w:rsidRPr="00C15D20" w:rsidRDefault="00732D8C" w:rsidP="00AD1582">
            <w:pPr>
              <w:rPr>
                <w:rFonts w:ascii="Arial" w:hAnsi="Arial" w:cs="Arial"/>
                <w:sz w:val="22"/>
                <w:szCs w:val="22"/>
              </w:rPr>
            </w:pPr>
          </w:p>
        </w:tc>
      </w:tr>
      <w:tr w:rsidR="00227BA0" w:rsidRPr="00C15D20" w14:paraId="26A25677" w14:textId="77777777" w:rsidTr="00DE6615">
        <w:trPr>
          <w:trHeight w:val="665"/>
        </w:trPr>
        <w:tc>
          <w:tcPr>
            <w:tcW w:w="495" w:type="dxa"/>
          </w:tcPr>
          <w:p w14:paraId="3153A82F" w14:textId="77777777" w:rsidR="00227BA0" w:rsidRPr="00C15D20" w:rsidRDefault="00227BA0" w:rsidP="009936A7">
            <w:pPr>
              <w:rPr>
                <w:rFonts w:ascii="Arial" w:hAnsi="Arial" w:cs="Arial"/>
                <w:b/>
                <w:color w:val="000000"/>
                <w:sz w:val="20"/>
                <w:szCs w:val="20"/>
              </w:rPr>
            </w:pPr>
            <w:r>
              <w:rPr>
                <w:rFonts w:ascii="Arial" w:hAnsi="Arial" w:cs="Arial"/>
                <w:b/>
                <w:color w:val="000000"/>
                <w:sz w:val="20"/>
                <w:szCs w:val="20"/>
              </w:rPr>
              <w:t>3.</w:t>
            </w:r>
          </w:p>
        </w:tc>
        <w:tc>
          <w:tcPr>
            <w:tcW w:w="2516" w:type="dxa"/>
          </w:tcPr>
          <w:p w14:paraId="7167DE60" w14:textId="77777777" w:rsidR="00227BA0" w:rsidRPr="00C15D20" w:rsidRDefault="00227BA0" w:rsidP="009936A7">
            <w:pPr>
              <w:rPr>
                <w:rFonts w:ascii="Arial" w:hAnsi="Arial" w:cs="Arial"/>
                <w:b/>
                <w:color w:val="000000"/>
                <w:sz w:val="20"/>
                <w:szCs w:val="20"/>
              </w:rPr>
            </w:pPr>
            <w:r>
              <w:rPr>
                <w:rFonts w:ascii="Arial" w:hAnsi="Arial" w:cs="Arial"/>
                <w:b/>
                <w:color w:val="000000"/>
                <w:sz w:val="20"/>
                <w:szCs w:val="20"/>
              </w:rPr>
              <w:t>Action Items</w:t>
            </w:r>
          </w:p>
        </w:tc>
        <w:tc>
          <w:tcPr>
            <w:tcW w:w="7514" w:type="dxa"/>
            <w:shd w:val="clear" w:color="auto" w:fill="auto"/>
          </w:tcPr>
          <w:p w14:paraId="38CAF7C5" w14:textId="77777777" w:rsidR="00732D8C" w:rsidRDefault="00732D8C" w:rsidP="00152294">
            <w:pPr>
              <w:rPr>
                <w:rFonts w:ascii="Arial" w:hAnsi="Arial" w:cs="Arial"/>
                <w:sz w:val="20"/>
                <w:szCs w:val="20"/>
              </w:rPr>
            </w:pPr>
          </w:p>
          <w:p w14:paraId="5D9013CF" w14:textId="06B19D81" w:rsidR="00B12544" w:rsidRDefault="00B12544" w:rsidP="00152294">
            <w:pPr>
              <w:rPr>
                <w:rFonts w:ascii="Arial" w:hAnsi="Arial" w:cs="Arial"/>
                <w:sz w:val="20"/>
                <w:szCs w:val="20"/>
              </w:rPr>
            </w:pPr>
            <w:r>
              <w:rPr>
                <w:rFonts w:ascii="Arial" w:hAnsi="Arial" w:cs="Arial"/>
                <w:sz w:val="20"/>
                <w:szCs w:val="20"/>
              </w:rPr>
              <w:t>Action Items were reviewed and discussed</w:t>
            </w:r>
            <w:r w:rsidR="00227BA0">
              <w:rPr>
                <w:rFonts w:ascii="Arial" w:hAnsi="Arial" w:cs="Arial"/>
                <w:sz w:val="20"/>
                <w:szCs w:val="20"/>
              </w:rPr>
              <w:t>.</w:t>
            </w:r>
            <w:r>
              <w:rPr>
                <w:rFonts w:ascii="Arial" w:hAnsi="Arial" w:cs="Arial"/>
                <w:sz w:val="20"/>
                <w:szCs w:val="20"/>
              </w:rPr>
              <w:t xml:space="preserve"> </w:t>
            </w:r>
          </w:p>
          <w:p w14:paraId="5BA3668F" w14:textId="4FF7E6C7" w:rsidR="00732D8C" w:rsidRPr="002C7E7C" w:rsidRDefault="00B12544" w:rsidP="00566B0C">
            <w:pPr>
              <w:rPr>
                <w:rFonts w:ascii="Arial" w:hAnsi="Arial" w:cs="Arial"/>
                <w:sz w:val="20"/>
                <w:szCs w:val="20"/>
              </w:rPr>
            </w:pPr>
            <w:r>
              <w:rPr>
                <w:rFonts w:ascii="Arial" w:hAnsi="Arial" w:cs="Arial"/>
                <w:sz w:val="20"/>
                <w:szCs w:val="20"/>
              </w:rPr>
              <w:t xml:space="preserve"> </w:t>
            </w:r>
          </w:p>
        </w:tc>
      </w:tr>
      <w:tr w:rsidR="0075525B" w:rsidRPr="00C15D20" w14:paraId="7F6A286E" w14:textId="77777777" w:rsidTr="0075525B">
        <w:trPr>
          <w:trHeight w:val="1421"/>
        </w:trPr>
        <w:tc>
          <w:tcPr>
            <w:tcW w:w="495" w:type="dxa"/>
          </w:tcPr>
          <w:p w14:paraId="3CDBD6E4" w14:textId="77777777" w:rsidR="0075525B" w:rsidRDefault="0075525B" w:rsidP="0075525B">
            <w:pPr>
              <w:rPr>
                <w:rFonts w:ascii="Arial" w:hAnsi="Arial" w:cs="Arial"/>
                <w:b/>
                <w:color w:val="000000"/>
                <w:sz w:val="20"/>
                <w:szCs w:val="20"/>
              </w:rPr>
            </w:pPr>
            <w:r>
              <w:rPr>
                <w:rFonts w:ascii="Arial" w:hAnsi="Arial" w:cs="Arial"/>
                <w:b/>
                <w:color w:val="000000"/>
                <w:sz w:val="20"/>
                <w:szCs w:val="20"/>
              </w:rPr>
              <w:t>4.</w:t>
            </w:r>
          </w:p>
        </w:tc>
        <w:tc>
          <w:tcPr>
            <w:tcW w:w="2516" w:type="dxa"/>
          </w:tcPr>
          <w:p w14:paraId="58CFC37D" w14:textId="77777777" w:rsidR="0075525B" w:rsidRPr="00171B33" w:rsidRDefault="0075525B" w:rsidP="0075525B">
            <w:pPr>
              <w:rPr>
                <w:rFonts w:ascii="Arial" w:hAnsi="Arial" w:cs="Arial"/>
                <w:b/>
                <w:sz w:val="20"/>
                <w:szCs w:val="20"/>
              </w:rPr>
            </w:pPr>
            <w:r w:rsidRPr="00171B33">
              <w:rPr>
                <w:rFonts w:ascii="Arial" w:hAnsi="Arial" w:cs="Arial"/>
                <w:b/>
                <w:sz w:val="20"/>
                <w:szCs w:val="20"/>
              </w:rPr>
              <w:t>Roundtable</w:t>
            </w:r>
            <w:r>
              <w:rPr>
                <w:rFonts w:ascii="Arial" w:hAnsi="Arial" w:cs="Arial"/>
                <w:b/>
                <w:sz w:val="20"/>
                <w:szCs w:val="20"/>
              </w:rPr>
              <w:t>/New Business</w:t>
            </w:r>
          </w:p>
          <w:p w14:paraId="358B8A5F" w14:textId="77777777" w:rsidR="0075525B" w:rsidRPr="00953BDA" w:rsidRDefault="0075525B" w:rsidP="0075525B">
            <w:pPr>
              <w:rPr>
                <w:rFonts w:ascii="Arial" w:hAnsi="Arial" w:cs="Arial"/>
                <w:b/>
                <w:sz w:val="20"/>
                <w:szCs w:val="20"/>
              </w:rPr>
            </w:pPr>
            <w:r>
              <w:rPr>
                <w:rFonts w:ascii="Arial" w:hAnsi="Arial" w:cs="Arial"/>
                <w:sz w:val="20"/>
                <w:szCs w:val="20"/>
              </w:rPr>
              <w:t>(all members)</w:t>
            </w:r>
          </w:p>
        </w:tc>
        <w:tc>
          <w:tcPr>
            <w:tcW w:w="7514" w:type="dxa"/>
          </w:tcPr>
          <w:p w14:paraId="454830EF" w14:textId="77777777" w:rsidR="0075525B" w:rsidRDefault="0075525B" w:rsidP="0075525B">
            <w:pPr>
              <w:rPr>
                <w:rFonts w:ascii="Arial" w:hAnsi="Arial" w:cs="Arial"/>
                <w:sz w:val="20"/>
                <w:szCs w:val="20"/>
              </w:rPr>
            </w:pPr>
            <w:r w:rsidRPr="00CC25FA">
              <w:rPr>
                <w:rFonts w:ascii="Arial" w:hAnsi="Arial" w:cs="Arial"/>
                <w:sz w:val="20"/>
                <w:szCs w:val="20"/>
                <w:u w:val="single"/>
              </w:rPr>
              <w:t>R. Crossan:</w:t>
            </w:r>
            <w:r>
              <w:rPr>
                <w:rFonts w:ascii="Arial" w:hAnsi="Arial" w:cs="Arial"/>
                <w:sz w:val="20"/>
                <w:szCs w:val="20"/>
              </w:rPr>
              <w:t xml:space="preserve"> </w:t>
            </w:r>
            <w:r w:rsidR="003D5D4D">
              <w:rPr>
                <w:rFonts w:ascii="Arial" w:hAnsi="Arial" w:cs="Arial"/>
                <w:sz w:val="20"/>
                <w:szCs w:val="20"/>
              </w:rPr>
              <w:t xml:space="preserve">Violence issues are front of mind.  Going through internal JHSC to get non-violent intervention training done.  Lost training day as part of cuts.  </w:t>
            </w:r>
          </w:p>
          <w:p w14:paraId="7D8A132B" w14:textId="77777777" w:rsidR="0075525B" w:rsidRDefault="0075525B" w:rsidP="0075525B">
            <w:pPr>
              <w:rPr>
                <w:rFonts w:ascii="Arial" w:hAnsi="Arial" w:cs="Arial"/>
                <w:sz w:val="20"/>
                <w:szCs w:val="20"/>
              </w:rPr>
            </w:pPr>
          </w:p>
          <w:p w14:paraId="350E4A5D" w14:textId="77777777" w:rsidR="0075525B" w:rsidRPr="007079F5" w:rsidRDefault="0075525B" w:rsidP="0075525B">
            <w:pPr>
              <w:rPr>
                <w:rFonts w:ascii="Arial" w:hAnsi="Arial" w:cs="Arial"/>
                <w:sz w:val="20"/>
                <w:szCs w:val="20"/>
              </w:rPr>
            </w:pPr>
            <w:r w:rsidRPr="007079F5">
              <w:rPr>
                <w:rFonts w:ascii="Arial" w:hAnsi="Arial" w:cs="Arial"/>
                <w:sz w:val="20"/>
                <w:szCs w:val="20"/>
                <w:u w:val="single"/>
              </w:rPr>
              <w:t xml:space="preserve">R. </w:t>
            </w:r>
            <w:r w:rsidRPr="005840EA">
              <w:rPr>
                <w:rFonts w:ascii="Arial" w:hAnsi="Arial" w:cs="Arial"/>
                <w:sz w:val="20"/>
                <w:szCs w:val="20"/>
              </w:rPr>
              <w:t>Mayo</w:t>
            </w:r>
            <w:r>
              <w:rPr>
                <w:rFonts w:ascii="Arial" w:hAnsi="Arial" w:cs="Arial"/>
                <w:sz w:val="20"/>
                <w:szCs w:val="20"/>
              </w:rPr>
              <w:t xml:space="preserve">: </w:t>
            </w:r>
            <w:r w:rsidR="00B33147">
              <w:rPr>
                <w:rFonts w:ascii="Arial" w:hAnsi="Arial" w:cs="Arial"/>
                <w:sz w:val="20"/>
                <w:szCs w:val="20"/>
              </w:rPr>
              <w:t xml:space="preserve">New system for Clinical Response, MPSD and CAD.  Volume has gone down after moving about 800 clients elsewhere.  Fire dept. used to go to 25% of calls that is down to 12%.  </w:t>
            </w:r>
          </w:p>
          <w:p w14:paraId="0047A170" w14:textId="77777777" w:rsidR="0075525B" w:rsidRDefault="0075525B" w:rsidP="0075525B">
            <w:pPr>
              <w:rPr>
                <w:rFonts w:ascii="Arial" w:hAnsi="Arial" w:cs="Arial"/>
                <w:sz w:val="20"/>
                <w:szCs w:val="20"/>
                <w:u w:val="single"/>
              </w:rPr>
            </w:pPr>
          </w:p>
          <w:p w14:paraId="5708FC62" w14:textId="77777777" w:rsidR="0075525B" w:rsidRDefault="0075525B" w:rsidP="0075525B">
            <w:pPr>
              <w:rPr>
                <w:rFonts w:ascii="Arial" w:hAnsi="Arial" w:cs="Arial"/>
                <w:sz w:val="20"/>
                <w:szCs w:val="20"/>
              </w:rPr>
            </w:pPr>
            <w:r>
              <w:rPr>
                <w:rFonts w:ascii="Arial" w:hAnsi="Arial" w:cs="Arial"/>
                <w:sz w:val="20"/>
                <w:szCs w:val="20"/>
                <w:u w:val="single"/>
              </w:rPr>
              <w:t xml:space="preserve">R </w:t>
            </w:r>
            <w:r w:rsidRPr="005840EA">
              <w:rPr>
                <w:rFonts w:ascii="Arial" w:hAnsi="Arial" w:cs="Arial"/>
                <w:sz w:val="20"/>
                <w:szCs w:val="20"/>
              </w:rPr>
              <w:t>Nishman</w:t>
            </w:r>
            <w:r>
              <w:rPr>
                <w:rFonts w:ascii="Arial" w:hAnsi="Arial" w:cs="Arial"/>
                <w:sz w:val="20"/>
                <w:szCs w:val="20"/>
              </w:rPr>
              <w:t xml:space="preserve">: </w:t>
            </w:r>
            <w:r w:rsidR="00B33147">
              <w:rPr>
                <w:rFonts w:ascii="Arial" w:hAnsi="Arial" w:cs="Arial"/>
                <w:sz w:val="20"/>
                <w:szCs w:val="20"/>
              </w:rPr>
              <w:t xml:space="preserve">Discussed radio service and what to do when they go down, radio coverage and benefits of new system.  Amendments to Ambulance Act taking place.  It was mentioned that First Response Teams in the north do not have the proper radios.  </w:t>
            </w:r>
          </w:p>
          <w:p w14:paraId="0EC72C60" w14:textId="77777777" w:rsidR="0075525B" w:rsidRDefault="0075525B" w:rsidP="0075525B">
            <w:pPr>
              <w:rPr>
                <w:rFonts w:ascii="Arial" w:hAnsi="Arial" w:cs="Arial"/>
                <w:sz w:val="20"/>
                <w:szCs w:val="20"/>
              </w:rPr>
            </w:pPr>
          </w:p>
          <w:p w14:paraId="09FE088A" w14:textId="77777777" w:rsidR="0075525B" w:rsidRDefault="0075525B" w:rsidP="0075525B">
            <w:pPr>
              <w:rPr>
                <w:rFonts w:ascii="Arial" w:hAnsi="Arial" w:cs="Arial"/>
                <w:sz w:val="20"/>
                <w:szCs w:val="20"/>
              </w:rPr>
            </w:pPr>
            <w:r w:rsidRPr="005840EA">
              <w:rPr>
                <w:rFonts w:ascii="Arial" w:hAnsi="Arial" w:cs="Arial"/>
                <w:sz w:val="20"/>
                <w:szCs w:val="20"/>
                <w:u w:val="single"/>
              </w:rPr>
              <w:t>W. Markell</w:t>
            </w:r>
            <w:r>
              <w:rPr>
                <w:rFonts w:ascii="Arial" w:hAnsi="Arial" w:cs="Arial"/>
                <w:sz w:val="20"/>
                <w:szCs w:val="20"/>
              </w:rPr>
              <w:t xml:space="preserve">: </w:t>
            </w:r>
            <w:r w:rsidR="00B33147">
              <w:rPr>
                <w:rFonts w:ascii="Arial" w:hAnsi="Arial" w:cs="Arial"/>
                <w:sz w:val="20"/>
                <w:szCs w:val="20"/>
              </w:rPr>
              <w:t>14 new hires just finished orientation, 30% compliment of ACP’s.  Budget talks trying to keep increases at 2% but other costs are going up, in preliminary talks for next years budget.</w:t>
            </w:r>
          </w:p>
          <w:p w14:paraId="719A494E" w14:textId="77777777" w:rsidR="00B33147" w:rsidRPr="005840EA" w:rsidRDefault="00B33147" w:rsidP="0075525B">
            <w:pPr>
              <w:rPr>
                <w:rFonts w:ascii="Arial" w:hAnsi="Arial" w:cs="Arial"/>
                <w:sz w:val="20"/>
                <w:szCs w:val="20"/>
              </w:rPr>
            </w:pPr>
          </w:p>
          <w:p w14:paraId="46FB37DC" w14:textId="77777777" w:rsidR="0075525B" w:rsidRDefault="0075525B" w:rsidP="0075525B">
            <w:pPr>
              <w:rPr>
                <w:rFonts w:ascii="Arial" w:hAnsi="Arial" w:cs="Arial"/>
                <w:sz w:val="20"/>
                <w:szCs w:val="20"/>
              </w:rPr>
            </w:pPr>
            <w:r w:rsidRPr="00C11662">
              <w:rPr>
                <w:rFonts w:ascii="Arial" w:hAnsi="Arial" w:cs="Arial"/>
                <w:sz w:val="20"/>
                <w:szCs w:val="20"/>
                <w:u w:val="single"/>
              </w:rPr>
              <w:t>J. Usher</w:t>
            </w:r>
            <w:r>
              <w:rPr>
                <w:rFonts w:ascii="Arial" w:hAnsi="Arial" w:cs="Arial"/>
                <w:sz w:val="20"/>
                <w:szCs w:val="20"/>
              </w:rPr>
              <w:t xml:space="preserve">: </w:t>
            </w:r>
            <w:r w:rsidR="00B33147">
              <w:rPr>
                <w:rFonts w:ascii="Arial" w:hAnsi="Arial" w:cs="Arial"/>
                <w:sz w:val="20"/>
                <w:szCs w:val="20"/>
              </w:rPr>
              <w:t xml:space="preserve">Badge/Boots on the ground – Peer Support importance.  Raised concerns related to training provided by PSHSA.  Some folks who have completed training have difficulty negotiating the OHSA, feels the training leans towards supervisor.  Workers Health and Safety Centre doing a better job.  Joel’s last meeting today. </w:t>
            </w:r>
          </w:p>
          <w:p w14:paraId="2E9ADCF2" w14:textId="77777777" w:rsidR="0075525B" w:rsidRDefault="0075525B" w:rsidP="0075525B">
            <w:pPr>
              <w:rPr>
                <w:rFonts w:ascii="Arial" w:hAnsi="Arial" w:cs="Arial"/>
                <w:sz w:val="20"/>
                <w:szCs w:val="20"/>
              </w:rPr>
            </w:pPr>
          </w:p>
          <w:p w14:paraId="061B0A95" w14:textId="5CA7177F" w:rsidR="0075525B" w:rsidRDefault="0075525B" w:rsidP="0075525B">
            <w:pPr>
              <w:rPr>
                <w:rFonts w:ascii="Arial" w:hAnsi="Arial" w:cs="Arial"/>
                <w:sz w:val="20"/>
                <w:szCs w:val="20"/>
              </w:rPr>
            </w:pPr>
            <w:r>
              <w:rPr>
                <w:rFonts w:ascii="Arial" w:hAnsi="Arial" w:cs="Arial"/>
                <w:sz w:val="20"/>
                <w:szCs w:val="20"/>
                <w:u w:val="single"/>
              </w:rPr>
              <w:t xml:space="preserve">Is. </w:t>
            </w:r>
            <w:r w:rsidRPr="005840EA">
              <w:rPr>
                <w:rFonts w:ascii="Arial" w:hAnsi="Arial" w:cs="Arial"/>
                <w:sz w:val="20"/>
                <w:szCs w:val="20"/>
                <w:u w:val="single"/>
              </w:rPr>
              <w:t>Arnold:</w:t>
            </w:r>
            <w:r w:rsidRPr="005840EA">
              <w:rPr>
                <w:rFonts w:ascii="Arial" w:hAnsi="Arial" w:cs="Arial"/>
                <w:sz w:val="20"/>
                <w:szCs w:val="20"/>
              </w:rPr>
              <w:t xml:space="preserve"> </w:t>
            </w:r>
            <w:r w:rsidR="00B33147">
              <w:rPr>
                <w:rFonts w:ascii="Arial" w:hAnsi="Arial" w:cs="Arial"/>
                <w:sz w:val="20"/>
                <w:szCs w:val="20"/>
              </w:rPr>
              <w:t>CCP (Critical Care Paramedic) training taking place.  Slips, Trips and Falls accounted for 20% of LTI’s in 2018.  AMRAM (resource mngt</w:t>
            </w:r>
            <w:r w:rsidR="00915A30">
              <w:rPr>
                <w:rFonts w:ascii="Arial" w:hAnsi="Arial" w:cs="Arial"/>
                <w:sz w:val="20"/>
                <w:szCs w:val="20"/>
              </w:rPr>
              <w:t>.)</w:t>
            </w:r>
            <w:r w:rsidR="00B33147">
              <w:rPr>
                <w:rFonts w:ascii="Arial" w:hAnsi="Arial" w:cs="Arial"/>
                <w:sz w:val="20"/>
                <w:szCs w:val="20"/>
              </w:rPr>
              <w:t xml:space="preserve"> before start of shift </w:t>
            </w:r>
            <w:r w:rsidR="006313BF">
              <w:rPr>
                <w:rFonts w:ascii="Arial" w:hAnsi="Arial" w:cs="Arial"/>
                <w:sz w:val="20"/>
                <w:szCs w:val="20"/>
              </w:rPr>
              <w:t>with pilot, engineer, paramedic for flight crew.  Increase in incidents of violence – may want to review violence GN.</w:t>
            </w:r>
          </w:p>
          <w:p w14:paraId="5671A15D" w14:textId="77777777" w:rsidR="0075525B" w:rsidRDefault="0075525B" w:rsidP="0075525B">
            <w:pPr>
              <w:rPr>
                <w:rFonts w:ascii="Arial" w:hAnsi="Arial" w:cs="Arial"/>
                <w:sz w:val="20"/>
                <w:szCs w:val="20"/>
              </w:rPr>
            </w:pPr>
          </w:p>
          <w:p w14:paraId="60483F34" w14:textId="77777777" w:rsidR="0075525B" w:rsidRPr="005840EA" w:rsidRDefault="0075525B" w:rsidP="0075525B">
            <w:pPr>
              <w:rPr>
                <w:rFonts w:ascii="Arial" w:hAnsi="Arial" w:cs="Arial"/>
                <w:sz w:val="20"/>
                <w:szCs w:val="20"/>
              </w:rPr>
            </w:pPr>
            <w:r w:rsidRPr="005840EA">
              <w:rPr>
                <w:rFonts w:ascii="Arial" w:hAnsi="Arial" w:cs="Arial"/>
                <w:sz w:val="20"/>
                <w:szCs w:val="20"/>
                <w:u w:val="single"/>
              </w:rPr>
              <w:t>C. Stolte</w:t>
            </w:r>
            <w:r>
              <w:rPr>
                <w:rFonts w:ascii="Arial" w:hAnsi="Arial" w:cs="Arial"/>
                <w:sz w:val="20"/>
                <w:szCs w:val="20"/>
              </w:rPr>
              <w:t xml:space="preserve">: </w:t>
            </w:r>
            <w:r w:rsidR="006313BF">
              <w:rPr>
                <w:rFonts w:ascii="Arial" w:hAnsi="Arial" w:cs="Arial"/>
                <w:sz w:val="20"/>
                <w:szCs w:val="20"/>
              </w:rPr>
              <w:t xml:space="preserve">Dispatch Deployment Plan is basic – open to interpretation.  Fall training/non violent crisis intervention training taking place.  Call volumes are up.  Lost a few members over the last few months, SIU elections coming up.  </w:t>
            </w:r>
          </w:p>
          <w:p w14:paraId="4EADA699" w14:textId="77777777" w:rsidR="0075525B" w:rsidRDefault="0075525B" w:rsidP="0075525B">
            <w:pPr>
              <w:rPr>
                <w:rFonts w:ascii="Arial" w:hAnsi="Arial" w:cs="Arial"/>
                <w:sz w:val="20"/>
                <w:szCs w:val="20"/>
              </w:rPr>
            </w:pPr>
          </w:p>
          <w:p w14:paraId="76DD2D52" w14:textId="77777777" w:rsidR="0075525B" w:rsidRDefault="006313BF" w:rsidP="006313BF">
            <w:pPr>
              <w:rPr>
                <w:rFonts w:ascii="Arial" w:hAnsi="Arial" w:cs="Arial"/>
                <w:sz w:val="20"/>
                <w:szCs w:val="20"/>
              </w:rPr>
            </w:pPr>
            <w:r w:rsidRPr="006313BF">
              <w:rPr>
                <w:rFonts w:ascii="Arial" w:hAnsi="Arial" w:cs="Arial"/>
                <w:sz w:val="20"/>
                <w:szCs w:val="20"/>
                <w:u w:val="single"/>
              </w:rPr>
              <w:t>Ia. Nash</w:t>
            </w:r>
            <w:r w:rsidR="0075525B" w:rsidRPr="006313BF">
              <w:rPr>
                <w:rFonts w:ascii="Arial" w:hAnsi="Arial" w:cs="Arial"/>
                <w:sz w:val="20"/>
                <w:szCs w:val="20"/>
              </w:rPr>
              <w:t xml:space="preserve">:  </w:t>
            </w:r>
            <w:r>
              <w:rPr>
                <w:rFonts w:ascii="Arial" w:hAnsi="Arial" w:cs="Arial"/>
                <w:sz w:val="20"/>
                <w:szCs w:val="20"/>
              </w:rPr>
              <w:t>Welcome back! Rash of violent incidents in Windsor – JHSC proposing safety vests.  Mental Health, PTSD – studies undertaken to identify what is going on, looking at stats.  Having issues with deployment plan.  Call volumes going up – budgets getting tighter – need more resources.</w:t>
            </w:r>
          </w:p>
          <w:p w14:paraId="1E2098A7" w14:textId="77777777" w:rsidR="006313BF" w:rsidRDefault="006313BF" w:rsidP="006313BF">
            <w:pPr>
              <w:rPr>
                <w:rFonts w:ascii="Arial" w:hAnsi="Arial" w:cs="Arial"/>
                <w:sz w:val="20"/>
                <w:szCs w:val="20"/>
              </w:rPr>
            </w:pPr>
          </w:p>
          <w:p w14:paraId="638D0DDE" w14:textId="77777777" w:rsidR="006313BF" w:rsidRPr="006313BF" w:rsidRDefault="006313BF" w:rsidP="006313BF">
            <w:pPr>
              <w:rPr>
                <w:rFonts w:ascii="Arial" w:hAnsi="Arial" w:cs="Arial"/>
                <w:sz w:val="20"/>
                <w:szCs w:val="20"/>
              </w:rPr>
            </w:pPr>
            <w:r w:rsidRPr="006313BF">
              <w:rPr>
                <w:rFonts w:ascii="Arial" w:hAnsi="Arial" w:cs="Arial"/>
                <w:sz w:val="20"/>
                <w:szCs w:val="20"/>
                <w:u w:val="single"/>
              </w:rPr>
              <w:t>J. McCarthy</w:t>
            </w:r>
            <w:r>
              <w:rPr>
                <w:rFonts w:ascii="Arial" w:hAnsi="Arial" w:cs="Arial"/>
                <w:sz w:val="20"/>
                <w:szCs w:val="20"/>
              </w:rPr>
              <w:t xml:space="preserve">: Weather policy enacted last Friday – snow already up north.  Service review 2 weeks ago.  Pushing for remote access vehicle, Gator purchased.  Enhanced staffing, 2 more 12-hour trucks on the road to improve service.  Close to purchasing new helmets.  The Working Mind Peer Support Program being revamped. </w:t>
            </w:r>
          </w:p>
          <w:p w14:paraId="3559D743" w14:textId="77777777" w:rsidR="0075525B" w:rsidRDefault="0075525B" w:rsidP="0075525B">
            <w:pPr>
              <w:rPr>
                <w:rFonts w:ascii="Arial" w:hAnsi="Arial" w:cs="Arial"/>
                <w:sz w:val="20"/>
                <w:szCs w:val="20"/>
              </w:rPr>
            </w:pPr>
          </w:p>
          <w:p w14:paraId="52A40878" w14:textId="77777777" w:rsidR="0075525B" w:rsidRDefault="0075525B" w:rsidP="0075525B">
            <w:pPr>
              <w:rPr>
                <w:rFonts w:ascii="Arial" w:hAnsi="Arial" w:cs="Arial"/>
                <w:sz w:val="20"/>
                <w:szCs w:val="20"/>
              </w:rPr>
            </w:pPr>
            <w:r w:rsidRPr="007B1716">
              <w:rPr>
                <w:rFonts w:ascii="Arial" w:hAnsi="Arial" w:cs="Arial"/>
                <w:sz w:val="20"/>
                <w:szCs w:val="20"/>
                <w:u w:val="single"/>
              </w:rPr>
              <w:t>J. Jeaurond</w:t>
            </w:r>
            <w:r>
              <w:rPr>
                <w:rFonts w:ascii="Arial" w:hAnsi="Arial" w:cs="Arial"/>
                <w:sz w:val="20"/>
                <w:szCs w:val="20"/>
              </w:rPr>
              <w:t xml:space="preserve">: </w:t>
            </w:r>
            <w:r w:rsidR="00CA7789">
              <w:rPr>
                <w:rFonts w:ascii="Arial" w:hAnsi="Arial" w:cs="Arial"/>
                <w:sz w:val="20"/>
                <w:szCs w:val="20"/>
              </w:rPr>
              <w:t xml:space="preserve">We have a new name – Ministry of Labour, Training and Skills Development (MLTSD).  Discussed the stats gathered from the 2018 Safe at Work Ontario (SAWO) consultations related to orders issued by Inspectors with Violence and Harassment orders being the most prevalent followed by falls protection and lack of personal protective equipment.  </w:t>
            </w:r>
          </w:p>
          <w:p w14:paraId="79E5C958" w14:textId="77777777" w:rsidR="0075525B" w:rsidRPr="00B74D8E" w:rsidRDefault="0075525B" w:rsidP="0075525B">
            <w:pPr>
              <w:pStyle w:val="ListParagraph"/>
              <w:rPr>
                <w:rFonts w:ascii="Arial" w:hAnsi="Arial" w:cs="Arial"/>
                <w:sz w:val="20"/>
                <w:szCs w:val="20"/>
              </w:rPr>
            </w:pPr>
          </w:p>
        </w:tc>
      </w:tr>
      <w:tr w:rsidR="0075525B" w:rsidRPr="00C15D20" w14:paraId="145A1D3B" w14:textId="77777777" w:rsidTr="00046AD7">
        <w:trPr>
          <w:trHeight w:val="1583"/>
        </w:trPr>
        <w:tc>
          <w:tcPr>
            <w:tcW w:w="495" w:type="dxa"/>
          </w:tcPr>
          <w:p w14:paraId="269E00B8" w14:textId="77777777" w:rsidR="0075525B" w:rsidRDefault="0075525B" w:rsidP="0075525B">
            <w:pPr>
              <w:rPr>
                <w:rFonts w:ascii="Arial" w:hAnsi="Arial" w:cs="Arial"/>
                <w:b/>
                <w:color w:val="000000"/>
                <w:sz w:val="20"/>
                <w:szCs w:val="20"/>
              </w:rPr>
            </w:pPr>
            <w:r>
              <w:rPr>
                <w:rFonts w:ascii="Arial" w:hAnsi="Arial" w:cs="Arial"/>
                <w:b/>
                <w:color w:val="000000"/>
                <w:sz w:val="20"/>
                <w:szCs w:val="20"/>
              </w:rPr>
              <w:lastRenderedPageBreak/>
              <w:t>5.</w:t>
            </w:r>
          </w:p>
        </w:tc>
        <w:tc>
          <w:tcPr>
            <w:tcW w:w="2516" w:type="dxa"/>
          </w:tcPr>
          <w:p w14:paraId="168E56F5" w14:textId="77777777" w:rsidR="0075525B" w:rsidRDefault="0075525B" w:rsidP="0075525B">
            <w:pPr>
              <w:rPr>
                <w:rFonts w:ascii="Arial" w:hAnsi="Arial" w:cs="Arial"/>
                <w:b/>
                <w:sz w:val="20"/>
                <w:szCs w:val="20"/>
              </w:rPr>
            </w:pPr>
          </w:p>
          <w:p w14:paraId="6DAAACC0" w14:textId="77777777" w:rsidR="00B910D3" w:rsidRDefault="00B910D3" w:rsidP="0075525B">
            <w:pPr>
              <w:rPr>
                <w:rFonts w:ascii="Arial" w:hAnsi="Arial" w:cs="Arial"/>
                <w:b/>
                <w:sz w:val="20"/>
                <w:szCs w:val="20"/>
              </w:rPr>
            </w:pPr>
            <w:r>
              <w:rPr>
                <w:rFonts w:ascii="Arial" w:hAnsi="Arial" w:cs="Arial"/>
                <w:b/>
                <w:sz w:val="20"/>
                <w:szCs w:val="20"/>
              </w:rPr>
              <w:t>WSIB Discussion</w:t>
            </w:r>
          </w:p>
          <w:p w14:paraId="47B220FC" w14:textId="77777777" w:rsidR="00B910D3" w:rsidRPr="00953BDA" w:rsidRDefault="00B910D3" w:rsidP="0075525B">
            <w:pPr>
              <w:rPr>
                <w:rFonts w:ascii="Arial" w:hAnsi="Arial" w:cs="Arial"/>
                <w:b/>
                <w:sz w:val="20"/>
                <w:szCs w:val="20"/>
              </w:rPr>
            </w:pPr>
            <w:r>
              <w:rPr>
                <w:rFonts w:ascii="Arial" w:hAnsi="Arial" w:cs="Arial"/>
                <w:sz w:val="20"/>
                <w:szCs w:val="20"/>
              </w:rPr>
              <w:t>(all members)</w:t>
            </w:r>
          </w:p>
        </w:tc>
        <w:tc>
          <w:tcPr>
            <w:tcW w:w="7514" w:type="dxa"/>
          </w:tcPr>
          <w:p w14:paraId="17A8384B" w14:textId="77777777" w:rsidR="0075525B" w:rsidRDefault="00320D8A" w:rsidP="0075525B">
            <w:pPr>
              <w:rPr>
                <w:rFonts w:ascii="Arial" w:hAnsi="Arial" w:cs="Arial"/>
                <w:sz w:val="20"/>
                <w:szCs w:val="20"/>
              </w:rPr>
            </w:pPr>
            <w:r>
              <w:rPr>
                <w:rFonts w:ascii="Arial" w:hAnsi="Arial" w:cs="Arial"/>
                <w:sz w:val="20"/>
                <w:szCs w:val="20"/>
              </w:rPr>
              <w:t>Discussed the challenges facing Ambulance Services related to WSIB</w:t>
            </w:r>
            <w:r w:rsidR="00D15FBD">
              <w:rPr>
                <w:rFonts w:ascii="Arial" w:hAnsi="Arial" w:cs="Arial"/>
                <w:sz w:val="20"/>
                <w:szCs w:val="20"/>
              </w:rPr>
              <w:t xml:space="preserve"> including:</w:t>
            </w:r>
          </w:p>
          <w:p w14:paraId="2B84596F" w14:textId="77777777" w:rsidR="00D15FBD" w:rsidRDefault="00185A31" w:rsidP="00D15FBD">
            <w:pPr>
              <w:pStyle w:val="ListParagraph"/>
              <w:numPr>
                <w:ilvl w:val="0"/>
                <w:numId w:val="30"/>
              </w:numPr>
              <w:rPr>
                <w:rFonts w:ascii="Arial" w:hAnsi="Arial" w:cs="Arial"/>
                <w:sz w:val="20"/>
                <w:szCs w:val="20"/>
              </w:rPr>
            </w:pPr>
            <w:r>
              <w:rPr>
                <w:rFonts w:ascii="Arial" w:hAnsi="Arial" w:cs="Arial"/>
                <w:sz w:val="20"/>
                <w:szCs w:val="20"/>
              </w:rPr>
              <w:t>Actual costs vs. insurer costs</w:t>
            </w:r>
          </w:p>
          <w:p w14:paraId="0F67B60B" w14:textId="77777777" w:rsidR="00185A31" w:rsidRDefault="00185A31" w:rsidP="00D15FBD">
            <w:pPr>
              <w:pStyle w:val="ListParagraph"/>
              <w:numPr>
                <w:ilvl w:val="0"/>
                <w:numId w:val="30"/>
              </w:numPr>
              <w:rPr>
                <w:rFonts w:ascii="Arial" w:hAnsi="Arial" w:cs="Arial"/>
                <w:sz w:val="20"/>
                <w:szCs w:val="20"/>
              </w:rPr>
            </w:pPr>
            <w:r>
              <w:rPr>
                <w:rFonts w:ascii="Arial" w:hAnsi="Arial" w:cs="Arial"/>
                <w:sz w:val="20"/>
                <w:szCs w:val="20"/>
              </w:rPr>
              <w:t>Focus not on recovery or return to work</w:t>
            </w:r>
          </w:p>
          <w:p w14:paraId="18BF78C0" w14:textId="77777777" w:rsidR="00185A31" w:rsidRDefault="00185A31" w:rsidP="00D15FBD">
            <w:pPr>
              <w:pStyle w:val="ListParagraph"/>
              <w:numPr>
                <w:ilvl w:val="0"/>
                <w:numId w:val="30"/>
              </w:numPr>
              <w:rPr>
                <w:rFonts w:ascii="Arial" w:hAnsi="Arial" w:cs="Arial"/>
                <w:sz w:val="20"/>
                <w:szCs w:val="20"/>
              </w:rPr>
            </w:pPr>
            <w:r>
              <w:rPr>
                <w:rFonts w:ascii="Arial" w:hAnsi="Arial" w:cs="Arial"/>
                <w:sz w:val="20"/>
                <w:szCs w:val="20"/>
              </w:rPr>
              <w:t>Many appeals being turned down</w:t>
            </w:r>
          </w:p>
          <w:p w14:paraId="04880C6F" w14:textId="77777777" w:rsidR="00185A31" w:rsidRDefault="00185A31" w:rsidP="00D15FBD">
            <w:pPr>
              <w:pStyle w:val="ListParagraph"/>
              <w:numPr>
                <w:ilvl w:val="0"/>
                <w:numId w:val="30"/>
              </w:numPr>
              <w:rPr>
                <w:rFonts w:ascii="Arial" w:hAnsi="Arial" w:cs="Arial"/>
                <w:sz w:val="20"/>
                <w:szCs w:val="20"/>
              </w:rPr>
            </w:pPr>
            <w:r>
              <w:rPr>
                <w:rFonts w:ascii="Arial" w:hAnsi="Arial" w:cs="Arial"/>
                <w:sz w:val="20"/>
                <w:szCs w:val="20"/>
              </w:rPr>
              <w:t>Workers being denied treatment</w:t>
            </w:r>
          </w:p>
          <w:p w14:paraId="7251B804" w14:textId="77777777" w:rsidR="00185A31" w:rsidRDefault="00185A31" w:rsidP="00185A31">
            <w:pPr>
              <w:rPr>
                <w:rFonts w:ascii="Arial" w:hAnsi="Arial" w:cs="Arial"/>
                <w:sz w:val="20"/>
                <w:szCs w:val="20"/>
              </w:rPr>
            </w:pPr>
            <w:r>
              <w:rPr>
                <w:rFonts w:ascii="Arial" w:hAnsi="Arial" w:cs="Arial"/>
                <w:sz w:val="20"/>
                <w:szCs w:val="20"/>
              </w:rPr>
              <w:t>Julie J. to look at having WSIB rep. attend next meeting to discuss:</w:t>
            </w:r>
          </w:p>
          <w:p w14:paraId="440D6C69" w14:textId="77777777" w:rsidR="00185A31" w:rsidRDefault="00185A31" w:rsidP="00185A31">
            <w:pPr>
              <w:pStyle w:val="ListParagraph"/>
              <w:numPr>
                <w:ilvl w:val="0"/>
                <w:numId w:val="30"/>
              </w:numPr>
              <w:rPr>
                <w:rFonts w:ascii="Arial" w:hAnsi="Arial" w:cs="Arial"/>
                <w:sz w:val="20"/>
                <w:szCs w:val="20"/>
              </w:rPr>
            </w:pPr>
            <w:r>
              <w:rPr>
                <w:rFonts w:ascii="Arial" w:hAnsi="Arial" w:cs="Arial"/>
                <w:sz w:val="20"/>
                <w:szCs w:val="20"/>
              </w:rPr>
              <w:t>PTSD Claims</w:t>
            </w:r>
          </w:p>
          <w:p w14:paraId="5204D4D4" w14:textId="77777777" w:rsidR="00185A31" w:rsidRDefault="00185A31" w:rsidP="00185A31">
            <w:pPr>
              <w:pStyle w:val="ListParagraph"/>
              <w:numPr>
                <w:ilvl w:val="0"/>
                <w:numId w:val="30"/>
              </w:numPr>
              <w:rPr>
                <w:rFonts w:ascii="Arial" w:hAnsi="Arial" w:cs="Arial"/>
                <w:sz w:val="20"/>
                <w:szCs w:val="20"/>
              </w:rPr>
            </w:pPr>
            <w:r>
              <w:rPr>
                <w:rFonts w:ascii="Arial" w:hAnsi="Arial" w:cs="Arial"/>
                <w:sz w:val="20"/>
                <w:szCs w:val="20"/>
              </w:rPr>
              <w:t>WSIB strategies for PTSD</w:t>
            </w:r>
          </w:p>
          <w:p w14:paraId="1E65BD4F" w14:textId="77777777" w:rsidR="0075525B" w:rsidRDefault="00185A31" w:rsidP="004A6759">
            <w:pPr>
              <w:pStyle w:val="ListParagraph"/>
              <w:numPr>
                <w:ilvl w:val="0"/>
                <w:numId w:val="30"/>
              </w:numPr>
            </w:pPr>
            <w:r w:rsidRPr="00185A31">
              <w:rPr>
                <w:rFonts w:ascii="Arial" w:hAnsi="Arial" w:cs="Arial"/>
                <w:sz w:val="20"/>
                <w:szCs w:val="20"/>
              </w:rPr>
              <w:t>Healthcare providers opting out of WSIB</w:t>
            </w:r>
            <w:r w:rsidR="0075525B">
              <w:t xml:space="preserve">   </w:t>
            </w:r>
          </w:p>
          <w:p w14:paraId="401C2F94" w14:textId="77777777" w:rsidR="0075525B" w:rsidRPr="00185A31" w:rsidRDefault="0075525B" w:rsidP="00185A31">
            <w:pPr>
              <w:rPr>
                <w:rFonts w:ascii="Arial" w:hAnsi="Arial" w:cs="Arial"/>
                <w:b/>
                <w:sz w:val="20"/>
                <w:szCs w:val="20"/>
              </w:rPr>
            </w:pPr>
          </w:p>
        </w:tc>
      </w:tr>
      <w:tr w:rsidR="0075525B" w:rsidRPr="00C15D20" w14:paraId="15AA8531" w14:textId="77777777" w:rsidTr="00915A30">
        <w:trPr>
          <w:trHeight w:val="3692"/>
        </w:trPr>
        <w:tc>
          <w:tcPr>
            <w:tcW w:w="495" w:type="dxa"/>
          </w:tcPr>
          <w:p w14:paraId="60201974" w14:textId="77777777" w:rsidR="0075525B" w:rsidRPr="00C15D20" w:rsidRDefault="0075525B" w:rsidP="0075525B">
            <w:pPr>
              <w:rPr>
                <w:rFonts w:ascii="Arial" w:hAnsi="Arial" w:cs="Arial"/>
                <w:b/>
                <w:color w:val="000000"/>
                <w:sz w:val="20"/>
                <w:szCs w:val="20"/>
              </w:rPr>
            </w:pPr>
            <w:r>
              <w:rPr>
                <w:rFonts w:ascii="Arial" w:hAnsi="Arial" w:cs="Arial"/>
                <w:b/>
                <w:color w:val="000000"/>
                <w:sz w:val="20"/>
                <w:szCs w:val="20"/>
              </w:rPr>
              <w:t>6.</w:t>
            </w:r>
          </w:p>
        </w:tc>
        <w:tc>
          <w:tcPr>
            <w:tcW w:w="2516" w:type="dxa"/>
          </w:tcPr>
          <w:p w14:paraId="4A7D59BF" w14:textId="77777777" w:rsidR="0075525B" w:rsidRDefault="0075525B" w:rsidP="0075525B">
            <w:pPr>
              <w:rPr>
                <w:rFonts w:ascii="Arial" w:hAnsi="Arial" w:cs="Arial"/>
                <w:b/>
                <w:sz w:val="20"/>
                <w:szCs w:val="20"/>
              </w:rPr>
            </w:pPr>
            <w:r w:rsidRPr="00953BDA">
              <w:rPr>
                <w:rFonts w:ascii="Arial" w:hAnsi="Arial" w:cs="Arial"/>
                <w:b/>
                <w:sz w:val="20"/>
                <w:szCs w:val="20"/>
              </w:rPr>
              <w:t>Guidance Notes</w:t>
            </w:r>
          </w:p>
          <w:p w14:paraId="45E8CFB9" w14:textId="77777777" w:rsidR="0075525B" w:rsidRPr="002B7DB2" w:rsidRDefault="0075525B" w:rsidP="0075525B">
            <w:pPr>
              <w:rPr>
                <w:rFonts w:ascii="Arial" w:hAnsi="Arial" w:cs="Arial"/>
                <w:color w:val="000000"/>
                <w:sz w:val="20"/>
                <w:szCs w:val="20"/>
              </w:rPr>
            </w:pPr>
          </w:p>
        </w:tc>
        <w:tc>
          <w:tcPr>
            <w:tcW w:w="7514" w:type="dxa"/>
          </w:tcPr>
          <w:p w14:paraId="0F75D629" w14:textId="77777777" w:rsidR="0075525B" w:rsidRDefault="0075525B" w:rsidP="0075525B">
            <w:pPr>
              <w:rPr>
                <w:rFonts w:ascii="Arial" w:hAnsi="Arial" w:cs="Arial"/>
                <w:b/>
              </w:rPr>
            </w:pPr>
          </w:p>
          <w:p w14:paraId="36A5903A" w14:textId="77777777" w:rsidR="0075525B" w:rsidRDefault="0075525B" w:rsidP="0075525B">
            <w:pPr>
              <w:rPr>
                <w:rFonts w:ascii="Arial" w:hAnsi="Arial" w:cs="Arial"/>
                <w:b/>
                <w:sz w:val="20"/>
                <w:szCs w:val="20"/>
              </w:rPr>
            </w:pPr>
            <w:r>
              <w:rPr>
                <w:rFonts w:ascii="Arial" w:hAnsi="Arial" w:cs="Arial"/>
                <w:b/>
                <w:sz w:val="20"/>
                <w:szCs w:val="20"/>
              </w:rPr>
              <w:t>Guidance Note #13 Hazardous Atmosphere and Confined Space Response</w:t>
            </w:r>
          </w:p>
          <w:p w14:paraId="089AD6CB" w14:textId="77777777" w:rsidR="0075525B" w:rsidRPr="00736FA6" w:rsidRDefault="0075525B" w:rsidP="0075525B">
            <w:pPr>
              <w:pStyle w:val="ListParagraph"/>
              <w:numPr>
                <w:ilvl w:val="0"/>
                <w:numId w:val="27"/>
              </w:numPr>
              <w:rPr>
                <w:rFonts w:ascii="Arial" w:hAnsi="Arial" w:cs="Arial"/>
                <w:b/>
                <w:sz w:val="20"/>
                <w:szCs w:val="20"/>
              </w:rPr>
            </w:pPr>
            <w:r>
              <w:rPr>
                <w:rFonts w:ascii="Arial" w:hAnsi="Arial" w:cs="Arial"/>
                <w:sz w:val="20"/>
                <w:szCs w:val="20"/>
              </w:rPr>
              <w:t xml:space="preserve">Document finalized, to be sent to </w:t>
            </w:r>
            <w:r w:rsidR="00FB6278">
              <w:rPr>
                <w:rFonts w:ascii="Arial" w:hAnsi="Arial" w:cs="Arial"/>
                <w:sz w:val="20"/>
                <w:szCs w:val="20"/>
              </w:rPr>
              <w:t xml:space="preserve">Healthcare Section 21 </w:t>
            </w:r>
            <w:r>
              <w:rPr>
                <w:rFonts w:ascii="Arial" w:hAnsi="Arial" w:cs="Arial"/>
                <w:sz w:val="20"/>
                <w:szCs w:val="20"/>
              </w:rPr>
              <w:t xml:space="preserve">for comment. </w:t>
            </w:r>
          </w:p>
          <w:p w14:paraId="372ED56E" w14:textId="089349F2" w:rsidR="0075525B" w:rsidRDefault="0075525B" w:rsidP="0075525B">
            <w:pPr>
              <w:rPr>
                <w:rFonts w:ascii="Arial" w:hAnsi="Arial" w:cs="Arial"/>
                <w:b/>
                <w:sz w:val="20"/>
                <w:szCs w:val="20"/>
              </w:rPr>
            </w:pPr>
          </w:p>
          <w:p w14:paraId="163469D3" w14:textId="77777777" w:rsidR="0075525B" w:rsidRDefault="0075525B" w:rsidP="0075525B">
            <w:pPr>
              <w:rPr>
                <w:rFonts w:ascii="Arial" w:hAnsi="Arial" w:cs="Arial"/>
                <w:b/>
                <w:sz w:val="20"/>
                <w:szCs w:val="20"/>
              </w:rPr>
            </w:pPr>
            <w:r>
              <w:rPr>
                <w:rFonts w:ascii="Arial" w:hAnsi="Arial" w:cs="Arial"/>
                <w:b/>
                <w:sz w:val="20"/>
                <w:szCs w:val="20"/>
              </w:rPr>
              <w:t xml:space="preserve">Guidance Note #14 Paramedic Use of Private Sector Novel Conveyances </w:t>
            </w:r>
          </w:p>
          <w:p w14:paraId="73CC763A" w14:textId="77777777" w:rsidR="0075525B" w:rsidRPr="00736FA6" w:rsidRDefault="0075525B" w:rsidP="0075525B">
            <w:pPr>
              <w:pStyle w:val="ListParagraph"/>
              <w:numPr>
                <w:ilvl w:val="0"/>
                <w:numId w:val="27"/>
              </w:numPr>
              <w:rPr>
                <w:rFonts w:ascii="Arial" w:hAnsi="Arial" w:cs="Arial"/>
                <w:b/>
                <w:sz w:val="20"/>
                <w:szCs w:val="20"/>
              </w:rPr>
            </w:pPr>
            <w:r>
              <w:rPr>
                <w:rFonts w:ascii="Arial" w:hAnsi="Arial" w:cs="Arial"/>
                <w:sz w:val="20"/>
                <w:szCs w:val="20"/>
              </w:rPr>
              <w:t xml:space="preserve">Document finalized, to be sent to </w:t>
            </w:r>
            <w:r w:rsidR="00FB6278">
              <w:rPr>
                <w:rFonts w:ascii="Arial" w:hAnsi="Arial" w:cs="Arial"/>
                <w:sz w:val="20"/>
                <w:szCs w:val="20"/>
              </w:rPr>
              <w:t>Healthcare Section 21</w:t>
            </w:r>
            <w:r>
              <w:rPr>
                <w:rFonts w:ascii="Arial" w:hAnsi="Arial" w:cs="Arial"/>
                <w:sz w:val="20"/>
                <w:szCs w:val="20"/>
              </w:rPr>
              <w:t xml:space="preserve"> for comment. </w:t>
            </w:r>
          </w:p>
          <w:p w14:paraId="05E08037" w14:textId="206D2828" w:rsidR="0075525B" w:rsidRDefault="0075525B" w:rsidP="0075525B">
            <w:pPr>
              <w:rPr>
                <w:b/>
                <w:sz w:val="20"/>
                <w:szCs w:val="20"/>
              </w:rPr>
            </w:pPr>
          </w:p>
          <w:p w14:paraId="04B9931F" w14:textId="77777777" w:rsidR="0075525B" w:rsidRDefault="0075525B" w:rsidP="0075525B">
            <w:pPr>
              <w:rPr>
                <w:b/>
                <w:sz w:val="20"/>
                <w:szCs w:val="20"/>
              </w:rPr>
            </w:pPr>
          </w:p>
          <w:p w14:paraId="5E4DB34C" w14:textId="77777777" w:rsidR="0075525B" w:rsidRPr="00FB6278" w:rsidRDefault="0075525B" w:rsidP="0075525B">
            <w:pPr>
              <w:rPr>
                <w:rFonts w:ascii="Arial" w:hAnsi="Arial" w:cs="Arial"/>
                <w:b/>
                <w:sz w:val="20"/>
                <w:szCs w:val="20"/>
              </w:rPr>
            </w:pPr>
            <w:r w:rsidRPr="00FB6278">
              <w:rPr>
                <w:rFonts w:ascii="Arial" w:hAnsi="Arial" w:cs="Arial"/>
                <w:b/>
                <w:sz w:val="20"/>
                <w:szCs w:val="20"/>
              </w:rPr>
              <w:t>Guidance Note #15 Hearing Conservation</w:t>
            </w:r>
          </w:p>
          <w:p w14:paraId="65E45CCC" w14:textId="77777777" w:rsidR="0075525B" w:rsidRPr="00FB6278" w:rsidRDefault="0075525B" w:rsidP="00FB6278">
            <w:pPr>
              <w:pStyle w:val="ListParagraph"/>
              <w:numPr>
                <w:ilvl w:val="0"/>
                <w:numId w:val="27"/>
              </w:numPr>
              <w:rPr>
                <w:rFonts w:ascii="Arial" w:hAnsi="Arial" w:cs="Arial"/>
                <w:b/>
                <w:sz w:val="20"/>
                <w:szCs w:val="20"/>
              </w:rPr>
            </w:pPr>
            <w:r w:rsidRPr="00FB6278">
              <w:rPr>
                <w:rFonts w:ascii="Arial" w:hAnsi="Arial" w:cs="Arial"/>
                <w:sz w:val="20"/>
                <w:szCs w:val="20"/>
              </w:rPr>
              <w:t xml:space="preserve">Reviewed document.  Feedback requested. </w:t>
            </w:r>
          </w:p>
          <w:p w14:paraId="04C8F76C" w14:textId="5E93D062" w:rsidR="0075525B" w:rsidRDefault="0075525B" w:rsidP="0075525B"/>
          <w:p w14:paraId="434B54C9" w14:textId="77777777" w:rsidR="0075525B" w:rsidRPr="008B5EB1" w:rsidRDefault="0075525B" w:rsidP="0075525B">
            <w:pPr>
              <w:rPr>
                <w:rFonts w:ascii="Arial" w:hAnsi="Arial" w:cs="Arial"/>
                <w:b/>
                <w:sz w:val="20"/>
                <w:szCs w:val="20"/>
              </w:rPr>
            </w:pPr>
          </w:p>
          <w:p w14:paraId="3C00731E" w14:textId="77777777" w:rsidR="0075525B" w:rsidRDefault="0075525B" w:rsidP="0075525B">
            <w:pPr>
              <w:rPr>
                <w:rFonts w:ascii="Arial" w:hAnsi="Arial" w:cs="Arial"/>
                <w:b/>
                <w:sz w:val="20"/>
                <w:szCs w:val="20"/>
              </w:rPr>
            </w:pPr>
            <w:r>
              <w:rPr>
                <w:rFonts w:ascii="Arial" w:hAnsi="Arial" w:cs="Arial"/>
                <w:b/>
                <w:sz w:val="20"/>
                <w:szCs w:val="20"/>
              </w:rPr>
              <w:t>Guidance Note #16 Inclement Weather</w:t>
            </w:r>
          </w:p>
          <w:p w14:paraId="784D2667" w14:textId="77777777" w:rsidR="0075525B" w:rsidRPr="00851540" w:rsidRDefault="0075525B" w:rsidP="0075525B">
            <w:pPr>
              <w:pStyle w:val="ListParagraph"/>
              <w:numPr>
                <w:ilvl w:val="0"/>
                <w:numId w:val="8"/>
              </w:numPr>
              <w:rPr>
                <w:rFonts w:ascii="Arial" w:hAnsi="Arial" w:cs="Arial"/>
                <w:b/>
                <w:sz w:val="20"/>
                <w:szCs w:val="20"/>
              </w:rPr>
            </w:pPr>
            <w:r>
              <w:rPr>
                <w:rFonts w:ascii="Arial" w:hAnsi="Arial" w:cs="Arial"/>
                <w:sz w:val="20"/>
                <w:szCs w:val="20"/>
              </w:rPr>
              <w:t>Reviewed document. Feedback</w:t>
            </w:r>
            <w:r w:rsidR="00EC5B7F">
              <w:rPr>
                <w:rFonts w:ascii="Arial" w:hAnsi="Arial" w:cs="Arial"/>
                <w:sz w:val="20"/>
                <w:szCs w:val="20"/>
              </w:rPr>
              <w:t xml:space="preserve"> to be sent to Julie.</w:t>
            </w:r>
            <w:r>
              <w:rPr>
                <w:rFonts w:ascii="Arial" w:hAnsi="Arial" w:cs="Arial"/>
                <w:sz w:val="20"/>
                <w:szCs w:val="20"/>
              </w:rPr>
              <w:t xml:space="preserve"> </w:t>
            </w:r>
          </w:p>
          <w:p w14:paraId="42C73BD2" w14:textId="67AFCFDF" w:rsidR="0075525B" w:rsidRPr="00D75E57" w:rsidRDefault="0075525B" w:rsidP="0075525B">
            <w:pPr>
              <w:rPr>
                <w:b/>
                <w:sz w:val="20"/>
                <w:szCs w:val="20"/>
              </w:rPr>
            </w:pPr>
          </w:p>
        </w:tc>
      </w:tr>
      <w:tr w:rsidR="0075525B" w:rsidRPr="00C15D20" w14:paraId="2ECE113B" w14:textId="77777777" w:rsidTr="00306D0E">
        <w:trPr>
          <w:trHeight w:val="1566"/>
        </w:trPr>
        <w:tc>
          <w:tcPr>
            <w:tcW w:w="495" w:type="dxa"/>
          </w:tcPr>
          <w:p w14:paraId="49C45502" w14:textId="77777777" w:rsidR="0075525B" w:rsidRDefault="0075525B" w:rsidP="0075525B">
            <w:pPr>
              <w:rPr>
                <w:rFonts w:ascii="Arial" w:hAnsi="Arial" w:cs="Arial"/>
                <w:b/>
                <w:color w:val="000000"/>
                <w:sz w:val="20"/>
                <w:szCs w:val="20"/>
              </w:rPr>
            </w:pPr>
            <w:r>
              <w:rPr>
                <w:rFonts w:ascii="Arial" w:hAnsi="Arial" w:cs="Arial"/>
                <w:b/>
                <w:color w:val="000000"/>
                <w:sz w:val="20"/>
                <w:szCs w:val="20"/>
              </w:rPr>
              <w:lastRenderedPageBreak/>
              <w:t>8.</w:t>
            </w:r>
          </w:p>
        </w:tc>
        <w:tc>
          <w:tcPr>
            <w:tcW w:w="2516" w:type="dxa"/>
          </w:tcPr>
          <w:p w14:paraId="0BFE0E03" w14:textId="77777777" w:rsidR="0075525B" w:rsidRPr="00685B5B" w:rsidRDefault="0075525B" w:rsidP="0075525B">
            <w:pPr>
              <w:rPr>
                <w:rFonts w:ascii="Arial" w:hAnsi="Arial" w:cs="Arial"/>
                <w:b/>
                <w:sz w:val="20"/>
                <w:szCs w:val="20"/>
              </w:rPr>
            </w:pPr>
            <w:r w:rsidRPr="00685B5B">
              <w:rPr>
                <w:rFonts w:ascii="Arial" w:hAnsi="Arial" w:cs="Arial"/>
                <w:b/>
                <w:sz w:val="20"/>
                <w:szCs w:val="20"/>
              </w:rPr>
              <w:t xml:space="preserve">Confirm dates for next </w:t>
            </w:r>
            <w:r>
              <w:rPr>
                <w:rFonts w:ascii="Arial" w:hAnsi="Arial" w:cs="Arial"/>
                <w:b/>
                <w:sz w:val="20"/>
                <w:szCs w:val="20"/>
              </w:rPr>
              <w:t>year</w:t>
            </w:r>
            <w:r w:rsidRPr="00685B5B">
              <w:rPr>
                <w:rFonts w:ascii="Arial" w:hAnsi="Arial" w:cs="Arial"/>
                <w:b/>
                <w:sz w:val="20"/>
                <w:szCs w:val="20"/>
              </w:rPr>
              <w:t xml:space="preserve"> and</w:t>
            </w:r>
          </w:p>
          <w:p w14:paraId="2C6C4C3A" w14:textId="77777777" w:rsidR="0075525B" w:rsidRPr="008C54E5" w:rsidRDefault="0075525B" w:rsidP="0075525B">
            <w:pPr>
              <w:rPr>
                <w:rFonts w:ascii="Arial" w:hAnsi="Arial" w:cs="Arial"/>
                <w:sz w:val="20"/>
                <w:szCs w:val="20"/>
              </w:rPr>
            </w:pPr>
            <w:r w:rsidRPr="00685B5B">
              <w:rPr>
                <w:rFonts w:ascii="Arial" w:hAnsi="Arial" w:cs="Arial"/>
                <w:b/>
                <w:sz w:val="20"/>
                <w:szCs w:val="20"/>
              </w:rPr>
              <w:t>Adjourn</w:t>
            </w:r>
          </w:p>
        </w:tc>
        <w:tc>
          <w:tcPr>
            <w:tcW w:w="7514" w:type="dxa"/>
          </w:tcPr>
          <w:p w14:paraId="51B51D51" w14:textId="77777777" w:rsidR="0075525B" w:rsidRDefault="0075525B" w:rsidP="0075525B">
            <w:pPr>
              <w:rPr>
                <w:rFonts w:ascii="Arial" w:hAnsi="Arial" w:cs="Arial"/>
                <w:sz w:val="20"/>
                <w:szCs w:val="20"/>
              </w:rPr>
            </w:pPr>
          </w:p>
          <w:p w14:paraId="2C329ADF" w14:textId="77777777" w:rsidR="0075525B" w:rsidRDefault="0075525B" w:rsidP="0075525B">
            <w:pPr>
              <w:rPr>
                <w:rFonts w:ascii="Arial" w:hAnsi="Arial" w:cs="Arial"/>
                <w:sz w:val="20"/>
                <w:szCs w:val="20"/>
              </w:rPr>
            </w:pPr>
            <w:r>
              <w:rPr>
                <w:rFonts w:ascii="Arial" w:hAnsi="Arial" w:cs="Arial"/>
                <w:sz w:val="20"/>
                <w:szCs w:val="20"/>
              </w:rPr>
              <w:t>Next meeting dates set for 2020:</w:t>
            </w:r>
          </w:p>
          <w:p w14:paraId="2C6C2CD0" w14:textId="77777777" w:rsidR="0075525B" w:rsidRDefault="0075525B" w:rsidP="0075525B">
            <w:pPr>
              <w:numPr>
                <w:ilvl w:val="0"/>
                <w:numId w:val="1"/>
              </w:numPr>
              <w:rPr>
                <w:rFonts w:ascii="Arial" w:hAnsi="Arial" w:cs="Arial"/>
                <w:sz w:val="20"/>
                <w:szCs w:val="20"/>
              </w:rPr>
            </w:pPr>
            <w:r>
              <w:rPr>
                <w:rFonts w:ascii="Arial" w:hAnsi="Arial" w:cs="Arial"/>
                <w:sz w:val="20"/>
                <w:szCs w:val="20"/>
              </w:rPr>
              <w:t>March 5, 2020</w:t>
            </w:r>
          </w:p>
          <w:p w14:paraId="4CFFEC32" w14:textId="77777777" w:rsidR="0075525B" w:rsidRDefault="0075525B" w:rsidP="0075525B">
            <w:pPr>
              <w:numPr>
                <w:ilvl w:val="0"/>
                <w:numId w:val="1"/>
              </w:numPr>
              <w:rPr>
                <w:rFonts w:ascii="Arial" w:hAnsi="Arial" w:cs="Arial"/>
                <w:sz w:val="20"/>
                <w:szCs w:val="20"/>
              </w:rPr>
            </w:pPr>
            <w:r>
              <w:rPr>
                <w:rFonts w:ascii="Arial" w:hAnsi="Arial" w:cs="Arial"/>
                <w:sz w:val="20"/>
                <w:szCs w:val="20"/>
              </w:rPr>
              <w:t>June 11, 2020</w:t>
            </w:r>
          </w:p>
          <w:p w14:paraId="111522B1" w14:textId="77777777" w:rsidR="0075525B" w:rsidRDefault="0075525B" w:rsidP="0075525B">
            <w:pPr>
              <w:numPr>
                <w:ilvl w:val="0"/>
                <w:numId w:val="1"/>
              </w:numPr>
              <w:rPr>
                <w:rFonts w:ascii="Arial" w:hAnsi="Arial" w:cs="Arial"/>
                <w:sz w:val="20"/>
                <w:szCs w:val="20"/>
              </w:rPr>
            </w:pPr>
            <w:r>
              <w:rPr>
                <w:rFonts w:ascii="Arial" w:hAnsi="Arial" w:cs="Arial"/>
                <w:sz w:val="20"/>
                <w:szCs w:val="20"/>
              </w:rPr>
              <w:t>September 10, 2020</w:t>
            </w:r>
          </w:p>
          <w:p w14:paraId="72E0A2AF" w14:textId="77777777" w:rsidR="0075525B" w:rsidRPr="005D1EE7" w:rsidRDefault="0075525B" w:rsidP="0075525B">
            <w:pPr>
              <w:numPr>
                <w:ilvl w:val="0"/>
                <w:numId w:val="1"/>
              </w:numPr>
              <w:rPr>
                <w:rFonts w:ascii="Arial" w:hAnsi="Arial" w:cs="Arial"/>
                <w:sz w:val="20"/>
                <w:szCs w:val="20"/>
              </w:rPr>
            </w:pPr>
            <w:r>
              <w:rPr>
                <w:rFonts w:ascii="Arial" w:hAnsi="Arial" w:cs="Arial"/>
                <w:sz w:val="20"/>
                <w:szCs w:val="20"/>
              </w:rPr>
              <w:t>November 19, 2020</w:t>
            </w:r>
          </w:p>
        </w:tc>
      </w:tr>
    </w:tbl>
    <w:p w14:paraId="3277CF70" w14:textId="77777777" w:rsidR="005B1A44" w:rsidRDefault="005B1A44" w:rsidP="008D772D">
      <w:pPr>
        <w:rPr>
          <w:rFonts w:ascii="Arial" w:hAnsi="Arial" w:cs="Arial"/>
          <w:sz w:val="20"/>
          <w:szCs w:val="20"/>
        </w:rPr>
      </w:pPr>
    </w:p>
    <w:sectPr w:rsidR="005B1A44" w:rsidSect="008A3B99">
      <w:footerReference w:type="even" r:id="rId8"/>
      <w:footerReference w:type="default" r:id="rId9"/>
      <w:pgSz w:w="12240" w:h="15840"/>
      <w:pgMar w:top="1080"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83F7F" w14:textId="77777777" w:rsidR="002249B9" w:rsidRDefault="002249B9">
      <w:r>
        <w:separator/>
      </w:r>
    </w:p>
  </w:endnote>
  <w:endnote w:type="continuationSeparator" w:id="0">
    <w:p w14:paraId="46834AC6" w14:textId="77777777" w:rsidR="002249B9" w:rsidRDefault="0022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D97B" w14:textId="77777777" w:rsidR="00CA4639" w:rsidRDefault="00CA4639" w:rsidP="00B549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D73AD1" w14:textId="77777777" w:rsidR="00CA4639" w:rsidRDefault="00CA4639" w:rsidP="002245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6455" w14:textId="77777777" w:rsidR="00CA4639" w:rsidRDefault="00CA4639" w:rsidP="002E78E6">
    <w:pPr>
      <w:pStyle w:val="Footer"/>
      <w:framePr w:wrap="around" w:vAnchor="text" w:hAnchor="margin" w:xAlign="right" w:y="1"/>
      <w:ind w:right="-24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71FE81" w14:textId="77777777" w:rsidR="00CA4639" w:rsidRPr="002E78E6" w:rsidRDefault="00CA4639" w:rsidP="00352B11">
    <w:pPr>
      <w:pStyle w:val="Footer"/>
      <w:pBdr>
        <w:top w:val="single" w:sz="12" w:space="0" w:color="auto"/>
      </w:pBdr>
      <w:ind w:right="-180"/>
      <w:rPr>
        <w:rFonts w:ascii="Arial" w:hAnsi="Arial" w:cs="Arial"/>
        <w:b/>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8B91B" w14:textId="77777777" w:rsidR="002249B9" w:rsidRDefault="002249B9">
      <w:r>
        <w:separator/>
      </w:r>
    </w:p>
  </w:footnote>
  <w:footnote w:type="continuationSeparator" w:id="0">
    <w:p w14:paraId="069D5C05" w14:textId="77777777" w:rsidR="002249B9" w:rsidRDefault="00224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E1C"/>
    <w:multiLevelType w:val="hybridMultilevel"/>
    <w:tmpl w:val="24D21660"/>
    <w:lvl w:ilvl="0" w:tplc="C5FCDC7C">
      <w:start w:val="10"/>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189044E"/>
    <w:multiLevelType w:val="hybridMultilevel"/>
    <w:tmpl w:val="02C24DA6"/>
    <w:lvl w:ilvl="0" w:tplc="F660794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3416C6"/>
    <w:multiLevelType w:val="hybridMultilevel"/>
    <w:tmpl w:val="91923C10"/>
    <w:lvl w:ilvl="0" w:tplc="C8CA9CD2">
      <w:start w:val="1"/>
      <w:numFmt w:val="upperRoman"/>
      <w:lvlText w:val="%1."/>
      <w:lvlJc w:val="left"/>
      <w:pPr>
        <w:ind w:left="1080" w:hanging="72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C56FF6"/>
    <w:multiLevelType w:val="hybridMultilevel"/>
    <w:tmpl w:val="1ACE9656"/>
    <w:lvl w:ilvl="0" w:tplc="EF4AB01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5C49A8"/>
    <w:multiLevelType w:val="hybridMultilevel"/>
    <w:tmpl w:val="0BA2B48A"/>
    <w:lvl w:ilvl="0" w:tplc="0E0ADC04">
      <w:start w:val="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E74A1A"/>
    <w:multiLevelType w:val="hybridMultilevel"/>
    <w:tmpl w:val="6D8051DA"/>
    <w:lvl w:ilvl="0" w:tplc="2086150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F12891"/>
    <w:multiLevelType w:val="hybridMultilevel"/>
    <w:tmpl w:val="CCA8C040"/>
    <w:lvl w:ilvl="0" w:tplc="2E42E164">
      <w:start w:val="20"/>
      <w:numFmt w:val="bullet"/>
      <w:lvlText w:val="-"/>
      <w:lvlJc w:val="left"/>
      <w:pPr>
        <w:ind w:left="420" w:hanging="360"/>
      </w:pPr>
      <w:rPr>
        <w:rFonts w:ascii="Arial" w:eastAsia="Times New Roman"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7" w15:restartNumberingAfterBreak="0">
    <w:nsid w:val="174D26AE"/>
    <w:multiLevelType w:val="hybridMultilevel"/>
    <w:tmpl w:val="EBBAECBE"/>
    <w:lvl w:ilvl="0" w:tplc="CF7E9EDC">
      <w:start w:val="1"/>
      <w:numFmt w:val="upperRoman"/>
      <w:lvlText w:val="%1."/>
      <w:lvlJc w:val="left"/>
      <w:pPr>
        <w:ind w:left="1080" w:hanging="72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710E82"/>
    <w:multiLevelType w:val="hybridMultilevel"/>
    <w:tmpl w:val="37F89E96"/>
    <w:lvl w:ilvl="0" w:tplc="D58E2DE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2223E7"/>
    <w:multiLevelType w:val="hybridMultilevel"/>
    <w:tmpl w:val="6E7289C6"/>
    <w:lvl w:ilvl="0" w:tplc="B2060000">
      <w:start w:val="1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290152"/>
    <w:multiLevelType w:val="hybridMultilevel"/>
    <w:tmpl w:val="D35C2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8D6774"/>
    <w:multiLevelType w:val="hybridMultilevel"/>
    <w:tmpl w:val="3B5ED686"/>
    <w:lvl w:ilvl="0" w:tplc="07824C80">
      <w:start w:val="1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6F4C1C"/>
    <w:multiLevelType w:val="hybridMultilevel"/>
    <w:tmpl w:val="1708E97C"/>
    <w:lvl w:ilvl="0" w:tplc="119E3352">
      <w:start w:val="6"/>
      <w:numFmt w:val="bullet"/>
      <w:lvlText w:val="-"/>
      <w:lvlJc w:val="left"/>
      <w:pPr>
        <w:ind w:left="720" w:hanging="360"/>
      </w:pPr>
      <w:rPr>
        <w:rFonts w:ascii="Arial" w:eastAsia="Times New Roman" w:hAnsi="Arial"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D041DB"/>
    <w:multiLevelType w:val="hybridMultilevel"/>
    <w:tmpl w:val="0F0245CA"/>
    <w:lvl w:ilvl="0" w:tplc="F308351E">
      <w:start w:val="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526886"/>
    <w:multiLevelType w:val="hybridMultilevel"/>
    <w:tmpl w:val="64BACC74"/>
    <w:lvl w:ilvl="0" w:tplc="CB4CB118">
      <w:start w:val="1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C2B6CED"/>
    <w:multiLevelType w:val="hybridMultilevel"/>
    <w:tmpl w:val="F91C59FE"/>
    <w:lvl w:ilvl="0" w:tplc="A03C9796">
      <w:start w:val="1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3F5048"/>
    <w:multiLevelType w:val="hybridMultilevel"/>
    <w:tmpl w:val="96CA424C"/>
    <w:lvl w:ilvl="0" w:tplc="FD241CA0">
      <w:start w:val="6"/>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84668A"/>
    <w:multiLevelType w:val="hybridMultilevel"/>
    <w:tmpl w:val="8702BA2A"/>
    <w:lvl w:ilvl="0" w:tplc="6DA60282">
      <w:start w:val="1"/>
      <w:numFmt w:val="upperRoman"/>
      <w:lvlText w:val="%1."/>
      <w:lvlJc w:val="left"/>
      <w:pPr>
        <w:ind w:left="1080" w:hanging="72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DD387D"/>
    <w:multiLevelType w:val="hybridMultilevel"/>
    <w:tmpl w:val="4B58E268"/>
    <w:lvl w:ilvl="0" w:tplc="35CC2D2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D630B15"/>
    <w:multiLevelType w:val="hybridMultilevel"/>
    <w:tmpl w:val="15EA1BA2"/>
    <w:lvl w:ilvl="0" w:tplc="0A2A46F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E8F16D1"/>
    <w:multiLevelType w:val="hybridMultilevel"/>
    <w:tmpl w:val="0D389FF8"/>
    <w:lvl w:ilvl="0" w:tplc="0E0ADC04">
      <w:start w:val="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FCD203B"/>
    <w:multiLevelType w:val="hybridMultilevel"/>
    <w:tmpl w:val="EF007890"/>
    <w:lvl w:ilvl="0" w:tplc="88720E1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0FA4D8D"/>
    <w:multiLevelType w:val="hybridMultilevel"/>
    <w:tmpl w:val="7C5AFAFC"/>
    <w:lvl w:ilvl="0" w:tplc="6BAAFB98">
      <w:start w:val="1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3B622B0"/>
    <w:multiLevelType w:val="hybridMultilevel"/>
    <w:tmpl w:val="89A4D4D2"/>
    <w:lvl w:ilvl="0" w:tplc="46B28212">
      <w:start w:val="1"/>
      <w:numFmt w:val="upperRoman"/>
      <w:lvlText w:val="%1."/>
      <w:lvlJc w:val="left"/>
      <w:pPr>
        <w:ind w:left="1080" w:hanging="72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57E1788"/>
    <w:multiLevelType w:val="hybridMultilevel"/>
    <w:tmpl w:val="623C25DE"/>
    <w:lvl w:ilvl="0" w:tplc="051A19D4">
      <w:start w:val="1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5B41F47"/>
    <w:multiLevelType w:val="hybridMultilevel"/>
    <w:tmpl w:val="9A506538"/>
    <w:lvl w:ilvl="0" w:tplc="879CFBB2">
      <w:start w:val="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FC96EB4"/>
    <w:multiLevelType w:val="hybridMultilevel"/>
    <w:tmpl w:val="FD4E3982"/>
    <w:lvl w:ilvl="0" w:tplc="F9166FFE">
      <w:start w:val="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C717783"/>
    <w:multiLevelType w:val="hybridMultilevel"/>
    <w:tmpl w:val="F5EAD4CE"/>
    <w:lvl w:ilvl="0" w:tplc="913A0018">
      <w:start w:val="1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F4124A1"/>
    <w:multiLevelType w:val="hybridMultilevel"/>
    <w:tmpl w:val="90C8C8DE"/>
    <w:lvl w:ilvl="0" w:tplc="A7BE932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FE140BF"/>
    <w:multiLevelType w:val="hybridMultilevel"/>
    <w:tmpl w:val="849EFFC2"/>
    <w:lvl w:ilvl="0" w:tplc="DE2CCF2C">
      <w:start w:val="1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4"/>
  </w:num>
  <w:num w:numId="4">
    <w:abstractNumId w:val="10"/>
  </w:num>
  <w:num w:numId="5">
    <w:abstractNumId w:val="14"/>
  </w:num>
  <w:num w:numId="6">
    <w:abstractNumId w:val="29"/>
  </w:num>
  <w:num w:numId="7">
    <w:abstractNumId w:val="0"/>
  </w:num>
  <w:num w:numId="8">
    <w:abstractNumId w:val="15"/>
  </w:num>
  <w:num w:numId="9">
    <w:abstractNumId w:val="5"/>
  </w:num>
  <w:num w:numId="10">
    <w:abstractNumId w:val="3"/>
  </w:num>
  <w:num w:numId="11">
    <w:abstractNumId w:val="19"/>
  </w:num>
  <w:num w:numId="12">
    <w:abstractNumId w:val="27"/>
  </w:num>
  <w:num w:numId="13">
    <w:abstractNumId w:val="9"/>
  </w:num>
  <w:num w:numId="14">
    <w:abstractNumId w:val="22"/>
  </w:num>
  <w:num w:numId="15">
    <w:abstractNumId w:val="13"/>
  </w:num>
  <w:num w:numId="16">
    <w:abstractNumId w:val="26"/>
  </w:num>
  <w:num w:numId="17">
    <w:abstractNumId w:val="25"/>
  </w:num>
  <w:num w:numId="18">
    <w:abstractNumId w:val="12"/>
  </w:num>
  <w:num w:numId="19">
    <w:abstractNumId w:val="16"/>
  </w:num>
  <w:num w:numId="20">
    <w:abstractNumId w:val="8"/>
  </w:num>
  <w:num w:numId="21">
    <w:abstractNumId w:val="1"/>
  </w:num>
  <w:num w:numId="22">
    <w:abstractNumId w:val="28"/>
  </w:num>
  <w:num w:numId="23">
    <w:abstractNumId w:val="21"/>
  </w:num>
  <w:num w:numId="24">
    <w:abstractNumId w:val="23"/>
  </w:num>
  <w:num w:numId="25">
    <w:abstractNumId w:val="2"/>
  </w:num>
  <w:num w:numId="26">
    <w:abstractNumId w:val="17"/>
  </w:num>
  <w:num w:numId="27">
    <w:abstractNumId w:val="24"/>
  </w:num>
  <w:num w:numId="28">
    <w:abstractNumId w:val="7"/>
  </w:num>
  <w:num w:numId="29">
    <w:abstractNumId w:val="18"/>
  </w:num>
  <w:num w:numId="3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B99"/>
    <w:rsid w:val="000066F9"/>
    <w:rsid w:val="0000683C"/>
    <w:rsid w:val="000069CF"/>
    <w:rsid w:val="00006AEF"/>
    <w:rsid w:val="00013844"/>
    <w:rsid w:val="00013D92"/>
    <w:rsid w:val="00017E5F"/>
    <w:rsid w:val="00023A07"/>
    <w:rsid w:val="0002479C"/>
    <w:rsid w:val="00026069"/>
    <w:rsid w:val="000325AE"/>
    <w:rsid w:val="00036738"/>
    <w:rsid w:val="00036D0E"/>
    <w:rsid w:val="000402A6"/>
    <w:rsid w:val="00040869"/>
    <w:rsid w:val="00042265"/>
    <w:rsid w:val="000441B3"/>
    <w:rsid w:val="0004694B"/>
    <w:rsid w:val="00046AD7"/>
    <w:rsid w:val="0004713A"/>
    <w:rsid w:val="00051C0F"/>
    <w:rsid w:val="00052206"/>
    <w:rsid w:val="0005236D"/>
    <w:rsid w:val="000553F5"/>
    <w:rsid w:val="00055FC1"/>
    <w:rsid w:val="0006012C"/>
    <w:rsid w:val="00065EF6"/>
    <w:rsid w:val="0007012C"/>
    <w:rsid w:val="00070F2F"/>
    <w:rsid w:val="00072981"/>
    <w:rsid w:val="00073A64"/>
    <w:rsid w:val="00073CB1"/>
    <w:rsid w:val="00076D89"/>
    <w:rsid w:val="000833A7"/>
    <w:rsid w:val="00084D54"/>
    <w:rsid w:val="00086C58"/>
    <w:rsid w:val="00090690"/>
    <w:rsid w:val="00090EE1"/>
    <w:rsid w:val="0009156A"/>
    <w:rsid w:val="000915E6"/>
    <w:rsid w:val="00091F73"/>
    <w:rsid w:val="000929AB"/>
    <w:rsid w:val="0009467E"/>
    <w:rsid w:val="00095556"/>
    <w:rsid w:val="00096F93"/>
    <w:rsid w:val="000A0B4A"/>
    <w:rsid w:val="000A2DC9"/>
    <w:rsid w:val="000A4F49"/>
    <w:rsid w:val="000A57CE"/>
    <w:rsid w:val="000A66A4"/>
    <w:rsid w:val="000B26D5"/>
    <w:rsid w:val="000C21BE"/>
    <w:rsid w:val="000C4509"/>
    <w:rsid w:val="000C5ADC"/>
    <w:rsid w:val="000D05FF"/>
    <w:rsid w:val="000D1677"/>
    <w:rsid w:val="000D2CF1"/>
    <w:rsid w:val="000D6048"/>
    <w:rsid w:val="000D6A7C"/>
    <w:rsid w:val="000E559C"/>
    <w:rsid w:val="000E697C"/>
    <w:rsid w:val="000F545D"/>
    <w:rsid w:val="000F5E2F"/>
    <w:rsid w:val="00103A0A"/>
    <w:rsid w:val="0010478C"/>
    <w:rsid w:val="00104AFE"/>
    <w:rsid w:val="001056E6"/>
    <w:rsid w:val="00105FAB"/>
    <w:rsid w:val="0010663F"/>
    <w:rsid w:val="00107B61"/>
    <w:rsid w:val="00107E5F"/>
    <w:rsid w:val="001100A6"/>
    <w:rsid w:val="001138A6"/>
    <w:rsid w:val="00115733"/>
    <w:rsid w:val="0011671A"/>
    <w:rsid w:val="00120376"/>
    <w:rsid w:val="00120AC9"/>
    <w:rsid w:val="00120E24"/>
    <w:rsid w:val="00121875"/>
    <w:rsid w:val="00123AA2"/>
    <w:rsid w:val="001242E0"/>
    <w:rsid w:val="001245A4"/>
    <w:rsid w:val="00125EBD"/>
    <w:rsid w:val="0012698B"/>
    <w:rsid w:val="00127025"/>
    <w:rsid w:val="00131233"/>
    <w:rsid w:val="00133BF0"/>
    <w:rsid w:val="00135165"/>
    <w:rsid w:val="00136BFA"/>
    <w:rsid w:val="001373D2"/>
    <w:rsid w:val="00143640"/>
    <w:rsid w:val="00146EA6"/>
    <w:rsid w:val="00147421"/>
    <w:rsid w:val="00152294"/>
    <w:rsid w:val="0015333E"/>
    <w:rsid w:val="001542AA"/>
    <w:rsid w:val="00154EA3"/>
    <w:rsid w:val="001570A5"/>
    <w:rsid w:val="001612A3"/>
    <w:rsid w:val="00162199"/>
    <w:rsid w:val="00165933"/>
    <w:rsid w:val="001668E8"/>
    <w:rsid w:val="00171B33"/>
    <w:rsid w:val="00176B58"/>
    <w:rsid w:val="001775BC"/>
    <w:rsid w:val="00184F1E"/>
    <w:rsid w:val="00185A31"/>
    <w:rsid w:val="001922F0"/>
    <w:rsid w:val="00193D24"/>
    <w:rsid w:val="001971F5"/>
    <w:rsid w:val="001A236A"/>
    <w:rsid w:val="001A4424"/>
    <w:rsid w:val="001A7875"/>
    <w:rsid w:val="001B0C8B"/>
    <w:rsid w:val="001B1D68"/>
    <w:rsid w:val="001B2498"/>
    <w:rsid w:val="001B3139"/>
    <w:rsid w:val="001B3721"/>
    <w:rsid w:val="001B7757"/>
    <w:rsid w:val="001C0CF0"/>
    <w:rsid w:val="001C47E7"/>
    <w:rsid w:val="001D01D8"/>
    <w:rsid w:val="001D147B"/>
    <w:rsid w:val="001D18E7"/>
    <w:rsid w:val="001D1F55"/>
    <w:rsid w:val="001D3EC6"/>
    <w:rsid w:val="001E2C93"/>
    <w:rsid w:val="001E4027"/>
    <w:rsid w:val="001F2DA5"/>
    <w:rsid w:val="001F2E6C"/>
    <w:rsid w:val="001F34F2"/>
    <w:rsid w:val="001F636C"/>
    <w:rsid w:val="002067BE"/>
    <w:rsid w:val="00211C16"/>
    <w:rsid w:val="002225E8"/>
    <w:rsid w:val="00223D2A"/>
    <w:rsid w:val="00224541"/>
    <w:rsid w:val="002249B9"/>
    <w:rsid w:val="00227BA0"/>
    <w:rsid w:val="0023008C"/>
    <w:rsid w:val="002309E7"/>
    <w:rsid w:val="002326A5"/>
    <w:rsid w:val="00235696"/>
    <w:rsid w:val="00237338"/>
    <w:rsid w:val="00237D7D"/>
    <w:rsid w:val="0024038F"/>
    <w:rsid w:val="00242515"/>
    <w:rsid w:val="00243A1B"/>
    <w:rsid w:val="00243F0E"/>
    <w:rsid w:val="00246E8A"/>
    <w:rsid w:val="00251312"/>
    <w:rsid w:val="00252570"/>
    <w:rsid w:val="00252DDE"/>
    <w:rsid w:val="00253AC8"/>
    <w:rsid w:val="00256715"/>
    <w:rsid w:val="00260021"/>
    <w:rsid w:val="00260BB5"/>
    <w:rsid w:val="0026268B"/>
    <w:rsid w:val="00262AA5"/>
    <w:rsid w:val="002646F1"/>
    <w:rsid w:val="0027113C"/>
    <w:rsid w:val="00281711"/>
    <w:rsid w:val="00283C38"/>
    <w:rsid w:val="00285EFA"/>
    <w:rsid w:val="002909EC"/>
    <w:rsid w:val="00291062"/>
    <w:rsid w:val="00295E40"/>
    <w:rsid w:val="0029654D"/>
    <w:rsid w:val="00297789"/>
    <w:rsid w:val="002A5069"/>
    <w:rsid w:val="002B0E4B"/>
    <w:rsid w:val="002B21B2"/>
    <w:rsid w:val="002B77C7"/>
    <w:rsid w:val="002B7DB2"/>
    <w:rsid w:val="002C1F3F"/>
    <w:rsid w:val="002C4994"/>
    <w:rsid w:val="002C5E14"/>
    <w:rsid w:val="002C7E7C"/>
    <w:rsid w:val="002D0E56"/>
    <w:rsid w:val="002D3771"/>
    <w:rsid w:val="002D53B9"/>
    <w:rsid w:val="002D752F"/>
    <w:rsid w:val="002E3571"/>
    <w:rsid w:val="002E4E5B"/>
    <w:rsid w:val="002E669D"/>
    <w:rsid w:val="002E6EA1"/>
    <w:rsid w:val="002E74A3"/>
    <w:rsid w:val="002E78E6"/>
    <w:rsid w:val="002F08D4"/>
    <w:rsid w:val="002F2AD8"/>
    <w:rsid w:val="002F4C4E"/>
    <w:rsid w:val="002F6BE4"/>
    <w:rsid w:val="002F6FC6"/>
    <w:rsid w:val="0030052D"/>
    <w:rsid w:val="00300B04"/>
    <w:rsid w:val="00300DE6"/>
    <w:rsid w:val="003069A1"/>
    <w:rsid w:val="00306D0E"/>
    <w:rsid w:val="0030792D"/>
    <w:rsid w:val="003205AB"/>
    <w:rsid w:val="00320A85"/>
    <w:rsid w:val="00320D8A"/>
    <w:rsid w:val="00321089"/>
    <w:rsid w:val="0032318D"/>
    <w:rsid w:val="00323767"/>
    <w:rsid w:val="00324552"/>
    <w:rsid w:val="0032782E"/>
    <w:rsid w:val="00327CBB"/>
    <w:rsid w:val="00330C5B"/>
    <w:rsid w:val="003320C6"/>
    <w:rsid w:val="003327C6"/>
    <w:rsid w:val="00333616"/>
    <w:rsid w:val="003337F4"/>
    <w:rsid w:val="003358B8"/>
    <w:rsid w:val="00337823"/>
    <w:rsid w:val="00351BCC"/>
    <w:rsid w:val="00352B11"/>
    <w:rsid w:val="00354A5F"/>
    <w:rsid w:val="003561C1"/>
    <w:rsid w:val="003633DA"/>
    <w:rsid w:val="00363ECC"/>
    <w:rsid w:val="00365D29"/>
    <w:rsid w:val="00367947"/>
    <w:rsid w:val="003717CB"/>
    <w:rsid w:val="00374D1A"/>
    <w:rsid w:val="003768CE"/>
    <w:rsid w:val="00376CC1"/>
    <w:rsid w:val="003839CE"/>
    <w:rsid w:val="00385569"/>
    <w:rsid w:val="00387877"/>
    <w:rsid w:val="00391E35"/>
    <w:rsid w:val="00393E8A"/>
    <w:rsid w:val="00395241"/>
    <w:rsid w:val="003959E8"/>
    <w:rsid w:val="003A04E9"/>
    <w:rsid w:val="003A0B41"/>
    <w:rsid w:val="003A448C"/>
    <w:rsid w:val="003A4ED8"/>
    <w:rsid w:val="003A64FC"/>
    <w:rsid w:val="003A7F09"/>
    <w:rsid w:val="003B27AD"/>
    <w:rsid w:val="003B2C5A"/>
    <w:rsid w:val="003B30CD"/>
    <w:rsid w:val="003B4397"/>
    <w:rsid w:val="003B439C"/>
    <w:rsid w:val="003B4BC6"/>
    <w:rsid w:val="003C43BD"/>
    <w:rsid w:val="003C5E14"/>
    <w:rsid w:val="003C7793"/>
    <w:rsid w:val="003D24B4"/>
    <w:rsid w:val="003D3806"/>
    <w:rsid w:val="003D4764"/>
    <w:rsid w:val="003D593B"/>
    <w:rsid w:val="003D5D4D"/>
    <w:rsid w:val="003D785A"/>
    <w:rsid w:val="003E1468"/>
    <w:rsid w:val="003E40A8"/>
    <w:rsid w:val="003E7213"/>
    <w:rsid w:val="003F0377"/>
    <w:rsid w:val="003F0BCA"/>
    <w:rsid w:val="003F1829"/>
    <w:rsid w:val="003F2B8E"/>
    <w:rsid w:val="003F4C95"/>
    <w:rsid w:val="003F6E3E"/>
    <w:rsid w:val="0040070D"/>
    <w:rsid w:val="0040185F"/>
    <w:rsid w:val="0040191C"/>
    <w:rsid w:val="00402C82"/>
    <w:rsid w:val="00406EDA"/>
    <w:rsid w:val="00410BDF"/>
    <w:rsid w:val="004119F9"/>
    <w:rsid w:val="00411FDF"/>
    <w:rsid w:val="004122F5"/>
    <w:rsid w:val="004131CC"/>
    <w:rsid w:val="00413605"/>
    <w:rsid w:val="00415B67"/>
    <w:rsid w:val="00416AEF"/>
    <w:rsid w:val="00417134"/>
    <w:rsid w:val="0042052A"/>
    <w:rsid w:val="0042208F"/>
    <w:rsid w:val="004236B8"/>
    <w:rsid w:val="00424F71"/>
    <w:rsid w:val="00425629"/>
    <w:rsid w:val="00427E0A"/>
    <w:rsid w:val="00430184"/>
    <w:rsid w:val="00432A1D"/>
    <w:rsid w:val="00432FD1"/>
    <w:rsid w:val="00433A29"/>
    <w:rsid w:val="00436F52"/>
    <w:rsid w:val="004450F9"/>
    <w:rsid w:val="004456EA"/>
    <w:rsid w:val="00445BC8"/>
    <w:rsid w:val="00452057"/>
    <w:rsid w:val="004521F6"/>
    <w:rsid w:val="004527BB"/>
    <w:rsid w:val="0045320E"/>
    <w:rsid w:val="0045429C"/>
    <w:rsid w:val="00454356"/>
    <w:rsid w:val="00456B0B"/>
    <w:rsid w:val="00457ED8"/>
    <w:rsid w:val="0046034C"/>
    <w:rsid w:val="004620AE"/>
    <w:rsid w:val="0046447D"/>
    <w:rsid w:val="0046615C"/>
    <w:rsid w:val="00467A8B"/>
    <w:rsid w:val="00470326"/>
    <w:rsid w:val="00472558"/>
    <w:rsid w:val="00476629"/>
    <w:rsid w:val="00477C97"/>
    <w:rsid w:val="00481937"/>
    <w:rsid w:val="00481AF5"/>
    <w:rsid w:val="004830C5"/>
    <w:rsid w:val="00484981"/>
    <w:rsid w:val="004854D3"/>
    <w:rsid w:val="0048718C"/>
    <w:rsid w:val="00487515"/>
    <w:rsid w:val="00490672"/>
    <w:rsid w:val="00491D5B"/>
    <w:rsid w:val="004920B6"/>
    <w:rsid w:val="0049430F"/>
    <w:rsid w:val="0049491A"/>
    <w:rsid w:val="004A11F0"/>
    <w:rsid w:val="004A246D"/>
    <w:rsid w:val="004B2FF9"/>
    <w:rsid w:val="004C2B04"/>
    <w:rsid w:val="004C37BE"/>
    <w:rsid w:val="004C53C9"/>
    <w:rsid w:val="004C6D0D"/>
    <w:rsid w:val="004D226E"/>
    <w:rsid w:val="004D64BA"/>
    <w:rsid w:val="004D6834"/>
    <w:rsid w:val="004D75FF"/>
    <w:rsid w:val="004D7C26"/>
    <w:rsid w:val="004D7FCD"/>
    <w:rsid w:val="004E0E73"/>
    <w:rsid w:val="004E379C"/>
    <w:rsid w:val="004E6D2E"/>
    <w:rsid w:val="004F0310"/>
    <w:rsid w:val="004F0B5F"/>
    <w:rsid w:val="004F7795"/>
    <w:rsid w:val="0050048F"/>
    <w:rsid w:val="005050A9"/>
    <w:rsid w:val="00507B84"/>
    <w:rsid w:val="005106A4"/>
    <w:rsid w:val="005123E5"/>
    <w:rsid w:val="0051448F"/>
    <w:rsid w:val="00514693"/>
    <w:rsid w:val="00515D74"/>
    <w:rsid w:val="00520BB7"/>
    <w:rsid w:val="005240A5"/>
    <w:rsid w:val="00524E50"/>
    <w:rsid w:val="00531DB3"/>
    <w:rsid w:val="005347A7"/>
    <w:rsid w:val="0053731E"/>
    <w:rsid w:val="00540A95"/>
    <w:rsid w:val="00542FAC"/>
    <w:rsid w:val="00543FD7"/>
    <w:rsid w:val="005539C4"/>
    <w:rsid w:val="0055438B"/>
    <w:rsid w:val="0055711F"/>
    <w:rsid w:val="0056164C"/>
    <w:rsid w:val="0056467B"/>
    <w:rsid w:val="0056501F"/>
    <w:rsid w:val="005664D4"/>
    <w:rsid w:val="00566550"/>
    <w:rsid w:val="00566B0C"/>
    <w:rsid w:val="00571175"/>
    <w:rsid w:val="00572A7A"/>
    <w:rsid w:val="005733E1"/>
    <w:rsid w:val="00573C0A"/>
    <w:rsid w:val="005747BE"/>
    <w:rsid w:val="00575EFE"/>
    <w:rsid w:val="00576CA2"/>
    <w:rsid w:val="0058028A"/>
    <w:rsid w:val="00582A47"/>
    <w:rsid w:val="005840D7"/>
    <w:rsid w:val="005840EA"/>
    <w:rsid w:val="00587B74"/>
    <w:rsid w:val="005918CA"/>
    <w:rsid w:val="00594392"/>
    <w:rsid w:val="005A0321"/>
    <w:rsid w:val="005A04D6"/>
    <w:rsid w:val="005A1408"/>
    <w:rsid w:val="005A2252"/>
    <w:rsid w:val="005A26FD"/>
    <w:rsid w:val="005A31F2"/>
    <w:rsid w:val="005B1A44"/>
    <w:rsid w:val="005B2399"/>
    <w:rsid w:val="005B2BA2"/>
    <w:rsid w:val="005B4D35"/>
    <w:rsid w:val="005B547C"/>
    <w:rsid w:val="005B5D2F"/>
    <w:rsid w:val="005B6529"/>
    <w:rsid w:val="005C0956"/>
    <w:rsid w:val="005C180F"/>
    <w:rsid w:val="005C21DE"/>
    <w:rsid w:val="005C2EAF"/>
    <w:rsid w:val="005C3B14"/>
    <w:rsid w:val="005C3B20"/>
    <w:rsid w:val="005C3E34"/>
    <w:rsid w:val="005C4AC1"/>
    <w:rsid w:val="005D1EE7"/>
    <w:rsid w:val="005D3D73"/>
    <w:rsid w:val="005D4F23"/>
    <w:rsid w:val="005D6341"/>
    <w:rsid w:val="005D7F85"/>
    <w:rsid w:val="005D7F89"/>
    <w:rsid w:val="005E0C27"/>
    <w:rsid w:val="005E1D20"/>
    <w:rsid w:val="005E368C"/>
    <w:rsid w:val="005E605E"/>
    <w:rsid w:val="005F1064"/>
    <w:rsid w:val="005F291E"/>
    <w:rsid w:val="005F5D75"/>
    <w:rsid w:val="005F6EBD"/>
    <w:rsid w:val="005F7DD3"/>
    <w:rsid w:val="006020BD"/>
    <w:rsid w:val="00602B10"/>
    <w:rsid w:val="006067D8"/>
    <w:rsid w:val="00607EB9"/>
    <w:rsid w:val="006119AC"/>
    <w:rsid w:val="00616C57"/>
    <w:rsid w:val="006228E5"/>
    <w:rsid w:val="006243C6"/>
    <w:rsid w:val="00624BCA"/>
    <w:rsid w:val="00627418"/>
    <w:rsid w:val="006313BF"/>
    <w:rsid w:val="00631B97"/>
    <w:rsid w:val="00632D74"/>
    <w:rsid w:val="00634AF5"/>
    <w:rsid w:val="006359ED"/>
    <w:rsid w:val="00642F0C"/>
    <w:rsid w:val="00644B49"/>
    <w:rsid w:val="00645600"/>
    <w:rsid w:val="00650807"/>
    <w:rsid w:val="00650FA6"/>
    <w:rsid w:val="00660951"/>
    <w:rsid w:val="00662F42"/>
    <w:rsid w:val="00663892"/>
    <w:rsid w:val="00663B99"/>
    <w:rsid w:val="00663D86"/>
    <w:rsid w:val="00664538"/>
    <w:rsid w:val="006671CA"/>
    <w:rsid w:val="00667BBB"/>
    <w:rsid w:val="00670563"/>
    <w:rsid w:val="00670582"/>
    <w:rsid w:val="00670DB5"/>
    <w:rsid w:val="006752B8"/>
    <w:rsid w:val="00676AC9"/>
    <w:rsid w:val="00683414"/>
    <w:rsid w:val="0068375B"/>
    <w:rsid w:val="00683CF5"/>
    <w:rsid w:val="00685B5B"/>
    <w:rsid w:val="00686C9D"/>
    <w:rsid w:val="0069032E"/>
    <w:rsid w:val="00694D58"/>
    <w:rsid w:val="006A1FF1"/>
    <w:rsid w:val="006A36A7"/>
    <w:rsid w:val="006A57E5"/>
    <w:rsid w:val="006A5A51"/>
    <w:rsid w:val="006B0F55"/>
    <w:rsid w:val="006B3BB6"/>
    <w:rsid w:val="006B460D"/>
    <w:rsid w:val="006B4F2D"/>
    <w:rsid w:val="006B5BEB"/>
    <w:rsid w:val="006B67DD"/>
    <w:rsid w:val="006C0F36"/>
    <w:rsid w:val="006C727A"/>
    <w:rsid w:val="006C7A5B"/>
    <w:rsid w:val="006C7F48"/>
    <w:rsid w:val="006D18CA"/>
    <w:rsid w:val="006D3C83"/>
    <w:rsid w:val="006D4D18"/>
    <w:rsid w:val="006D7C06"/>
    <w:rsid w:val="006E05D8"/>
    <w:rsid w:val="006E2CF6"/>
    <w:rsid w:val="006E5ED1"/>
    <w:rsid w:val="006E79CB"/>
    <w:rsid w:val="006F0AB9"/>
    <w:rsid w:val="006F1FD9"/>
    <w:rsid w:val="006F51AC"/>
    <w:rsid w:val="006F52CB"/>
    <w:rsid w:val="0070044A"/>
    <w:rsid w:val="00700B23"/>
    <w:rsid w:val="0070274C"/>
    <w:rsid w:val="00707633"/>
    <w:rsid w:val="007079F5"/>
    <w:rsid w:val="007108F1"/>
    <w:rsid w:val="0071306D"/>
    <w:rsid w:val="00716F16"/>
    <w:rsid w:val="0072079B"/>
    <w:rsid w:val="00720EC5"/>
    <w:rsid w:val="007220D4"/>
    <w:rsid w:val="00724DA7"/>
    <w:rsid w:val="00725991"/>
    <w:rsid w:val="007303E9"/>
    <w:rsid w:val="00730E98"/>
    <w:rsid w:val="00732D8C"/>
    <w:rsid w:val="00736FA6"/>
    <w:rsid w:val="0074089E"/>
    <w:rsid w:val="007418DF"/>
    <w:rsid w:val="00741B5B"/>
    <w:rsid w:val="00741D0E"/>
    <w:rsid w:val="007459E5"/>
    <w:rsid w:val="00750F18"/>
    <w:rsid w:val="007539D4"/>
    <w:rsid w:val="0075525B"/>
    <w:rsid w:val="00755677"/>
    <w:rsid w:val="00763341"/>
    <w:rsid w:val="0076587A"/>
    <w:rsid w:val="00765B99"/>
    <w:rsid w:val="00767A3E"/>
    <w:rsid w:val="00772172"/>
    <w:rsid w:val="0077410B"/>
    <w:rsid w:val="00777DBE"/>
    <w:rsid w:val="00780155"/>
    <w:rsid w:val="0078525D"/>
    <w:rsid w:val="00786164"/>
    <w:rsid w:val="0078722E"/>
    <w:rsid w:val="0079250D"/>
    <w:rsid w:val="00792571"/>
    <w:rsid w:val="00793D68"/>
    <w:rsid w:val="0079742D"/>
    <w:rsid w:val="00797780"/>
    <w:rsid w:val="007A2EE0"/>
    <w:rsid w:val="007A5AB2"/>
    <w:rsid w:val="007B0F32"/>
    <w:rsid w:val="007B1716"/>
    <w:rsid w:val="007B1BE1"/>
    <w:rsid w:val="007B21C7"/>
    <w:rsid w:val="007B49D2"/>
    <w:rsid w:val="007B619D"/>
    <w:rsid w:val="007B6CCE"/>
    <w:rsid w:val="007B7AA4"/>
    <w:rsid w:val="007C0F78"/>
    <w:rsid w:val="007C1BB5"/>
    <w:rsid w:val="007C5D1B"/>
    <w:rsid w:val="007D0AB0"/>
    <w:rsid w:val="007D2531"/>
    <w:rsid w:val="007D27A4"/>
    <w:rsid w:val="007D4B8C"/>
    <w:rsid w:val="007D4F54"/>
    <w:rsid w:val="007D6489"/>
    <w:rsid w:val="007D672F"/>
    <w:rsid w:val="007D7283"/>
    <w:rsid w:val="007D7F9F"/>
    <w:rsid w:val="007E6594"/>
    <w:rsid w:val="007F1CD4"/>
    <w:rsid w:val="007F1F38"/>
    <w:rsid w:val="007F32CA"/>
    <w:rsid w:val="007F3581"/>
    <w:rsid w:val="007F4279"/>
    <w:rsid w:val="00800A7D"/>
    <w:rsid w:val="008015C5"/>
    <w:rsid w:val="008071F1"/>
    <w:rsid w:val="00807B95"/>
    <w:rsid w:val="00810A2D"/>
    <w:rsid w:val="0081274B"/>
    <w:rsid w:val="00814E83"/>
    <w:rsid w:val="00815807"/>
    <w:rsid w:val="008170D3"/>
    <w:rsid w:val="00817264"/>
    <w:rsid w:val="00817C4D"/>
    <w:rsid w:val="00821EDC"/>
    <w:rsid w:val="00825309"/>
    <w:rsid w:val="00826D6A"/>
    <w:rsid w:val="0082765C"/>
    <w:rsid w:val="0083518A"/>
    <w:rsid w:val="00836788"/>
    <w:rsid w:val="00841CC4"/>
    <w:rsid w:val="0084276D"/>
    <w:rsid w:val="00850F84"/>
    <w:rsid w:val="00851540"/>
    <w:rsid w:val="00852A61"/>
    <w:rsid w:val="008546EF"/>
    <w:rsid w:val="008551FA"/>
    <w:rsid w:val="00857232"/>
    <w:rsid w:val="0085749C"/>
    <w:rsid w:val="00860983"/>
    <w:rsid w:val="00860A5E"/>
    <w:rsid w:val="008641D4"/>
    <w:rsid w:val="00865580"/>
    <w:rsid w:val="00867C3B"/>
    <w:rsid w:val="00872CB7"/>
    <w:rsid w:val="0087429D"/>
    <w:rsid w:val="008746BE"/>
    <w:rsid w:val="00877C24"/>
    <w:rsid w:val="00877EBB"/>
    <w:rsid w:val="00880786"/>
    <w:rsid w:val="00881449"/>
    <w:rsid w:val="0088552B"/>
    <w:rsid w:val="0088614F"/>
    <w:rsid w:val="0088616C"/>
    <w:rsid w:val="00886C05"/>
    <w:rsid w:val="00887EA9"/>
    <w:rsid w:val="0089013C"/>
    <w:rsid w:val="00895E27"/>
    <w:rsid w:val="00895E92"/>
    <w:rsid w:val="00896F63"/>
    <w:rsid w:val="00897650"/>
    <w:rsid w:val="008A17E0"/>
    <w:rsid w:val="008A1AE1"/>
    <w:rsid w:val="008A2D38"/>
    <w:rsid w:val="008A33BE"/>
    <w:rsid w:val="008A3B99"/>
    <w:rsid w:val="008A73E7"/>
    <w:rsid w:val="008B2022"/>
    <w:rsid w:val="008B2496"/>
    <w:rsid w:val="008B26C0"/>
    <w:rsid w:val="008B2EF5"/>
    <w:rsid w:val="008B5EB1"/>
    <w:rsid w:val="008B75C7"/>
    <w:rsid w:val="008C1EDD"/>
    <w:rsid w:val="008C54E5"/>
    <w:rsid w:val="008C6B59"/>
    <w:rsid w:val="008C79FD"/>
    <w:rsid w:val="008C7D11"/>
    <w:rsid w:val="008D08E1"/>
    <w:rsid w:val="008D0C1B"/>
    <w:rsid w:val="008D772D"/>
    <w:rsid w:val="008E22F5"/>
    <w:rsid w:val="008E2E8A"/>
    <w:rsid w:val="008E4825"/>
    <w:rsid w:val="008E4960"/>
    <w:rsid w:val="008E684C"/>
    <w:rsid w:val="008E725D"/>
    <w:rsid w:val="008F1ED8"/>
    <w:rsid w:val="008F3EC6"/>
    <w:rsid w:val="008F639F"/>
    <w:rsid w:val="00900299"/>
    <w:rsid w:val="009020EE"/>
    <w:rsid w:val="0090534A"/>
    <w:rsid w:val="00906BA0"/>
    <w:rsid w:val="00910183"/>
    <w:rsid w:val="00912212"/>
    <w:rsid w:val="00915009"/>
    <w:rsid w:val="00915A30"/>
    <w:rsid w:val="00921303"/>
    <w:rsid w:val="0092170A"/>
    <w:rsid w:val="00922493"/>
    <w:rsid w:val="0092445B"/>
    <w:rsid w:val="009251C7"/>
    <w:rsid w:val="00925503"/>
    <w:rsid w:val="009263C3"/>
    <w:rsid w:val="009270C6"/>
    <w:rsid w:val="009308FE"/>
    <w:rsid w:val="0093165C"/>
    <w:rsid w:val="00931AA6"/>
    <w:rsid w:val="009366A7"/>
    <w:rsid w:val="00940176"/>
    <w:rsid w:val="00940BFC"/>
    <w:rsid w:val="009427F4"/>
    <w:rsid w:val="009446B0"/>
    <w:rsid w:val="00946A2A"/>
    <w:rsid w:val="00953462"/>
    <w:rsid w:val="00953BDA"/>
    <w:rsid w:val="00954594"/>
    <w:rsid w:val="00962A6C"/>
    <w:rsid w:val="009638BC"/>
    <w:rsid w:val="00964554"/>
    <w:rsid w:val="00967598"/>
    <w:rsid w:val="00971CF6"/>
    <w:rsid w:val="00974D59"/>
    <w:rsid w:val="00975EB7"/>
    <w:rsid w:val="0098025F"/>
    <w:rsid w:val="009839AD"/>
    <w:rsid w:val="00987641"/>
    <w:rsid w:val="009936A7"/>
    <w:rsid w:val="00993BA5"/>
    <w:rsid w:val="009960C9"/>
    <w:rsid w:val="00997F23"/>
    <w:rsid w:val="009A09E0"/>
    <w:rsid w:val="009A123E"/>
    <w:rsid w:val="009A2D83"/>
    <w:rsid w:val="009A5944"/>
    <w:rsid w:val="009A6D78"/>
    <w:rsid w:val="009B1E6E"/>
    <w:rsid w:val="009B5324"/>
    <w:rsid w:val="009B5A03"/>
    <w:rsid w:val="009C2285"/>
    <w:rsid w:val="009C53B7"/>
    <w:rsid w:val="009C7C48"/>
    <w:rsid w:val="009D6313"/>
    <w:rsid w:val="009D655C"/>
    <w:rsid w:val="009E2E8A"/>
    <w:rsid w:val="009E4AF6"/>
    <w:rsid w:val="009E595A"/>
    <w:rsid w:val="009F2085"/>
    <w:rsid w:val="009F2960"/>
    <w:rsid w:val="009F3038"/>
    <w:rsid w:val="009F3317"/>
    <w:rsid w:val="009F3FF3"/>
    <w:rsid w:val="009F581C"/>
    <w:rsid w:val="009F748D"/>
    <w:rsid w:val="009F77C8"/>
    <w:rsid w:val="009F77F0"/>
    <w:rsid w:val="00A006EB"/>
    <w:rsid w:val="00A024D4"/>
    <w:rsid w:val="00A10BE3"/>
    <w:rsid w:val="00A12067"/>
    <w:rsid w:val="00A12EAF"/>
    <w:rsid w:val="00A131BE"/>
    <w:rsid w:val="00A137E0"/>
    <w:rsid w:val="00A13924"/>
    <w:rsid w:val="00A15352"/>
    <w:rsid w:val="00A15CEF"/>
    <w:rsid w:val="00A15CFC"/>
    <w:rsid w:val="00A172D7"/>
    <w:rsid w:val="00A17ECA"/>
    <w:rsid w:val="00A20364"/>
    <w:rsid w:val="00A20F87"/>
    <w:rsid w:val="00A210CB"/>
    <w:rsid w:val="00A21430"/>
    <w:rsid w:val="00A21D8D"/>
    <w:rsid w:val="00A22BBC"/>
    <w:rsid w:val="00A22E96"/>
    <w:rsid w:val="00A24C79"/>
    <w:rsid w:val="00A25883"/>
    <w:rsid w:val="00A2771A"/>
    <w:rsid w:val="00A311AD"/>
    <w:rsid w:val="00A31F54"/>
    <w:rsid w:val="00A35899"/>
    <w:rsid w:val="00A37868"/>
    <w:rsid w:val="00A37FE1"/>
    <w:rsid w:val="00A411B1"/>
    <w:rsid w:val="00A42EF2"/>
    <w:rsid w:val="00A43052"/>
    <w:rsid w:val="00A44527"/>
    <w:rsid w:val="00A47AE1"/>
    <w:rsid w:val="00A47BB7"/>
    <w:rsid w:val="00A5228C"/>
    <w:rsid w:val="00A542E6"/>
    <w:rsid w:val="00A54FA4"/>
    <w:rsid w:val="00A56E45"/>
    <w:rsid w:val="00A56E93"/>
    <w:rsid w:val="00A61005"/>
    <w:rsid w:val="00A61638"/>
    <w:rsid w:val="00A6321B"/>
    <w:rsid w:val="00A66432"/>
    <w:rsid w:val="00A66653"/>
    <w:rsid w:val="00A67BFC"/>
    <w:rsid w:val="00A704CE"/>
    <w:rsid w:val="00A721CD"/>
    <w:rsid w:val="00A72C34"/>
    <w:rsid w:val="00A74E41"/>
    <w:rsid w:val="00A75248"/>
    <w:rsid w:val="00A807B6"/>
    <w:rsid w:val="00A80B03"/>
    <w:rsid w:val="00A83E54"/>
    <w:rsid w:val="00A872B7"/>
    <w:rsid w:val="00A943A5"/>
    <w:rsid w:val="00A94B19"/>
    <w:rsid w:val="00A95ABA"/>
    <w:rsid w:val="00A96E72"/>
    <w:rsid w:val="00AA3616"/>
    <w:rsid w:val="00AA4E3D"/>
    <w:rsid w:val="00AB0CFF"/>
    <w:rsid w:val="00AB1BE1"/>
    <w:rsid w:val="00AB2751"/>
    <w:rsid w:val="00AB353D"/>
    <w:rsid w:val="00AB65E3"/>
    <w:rsid w:val="00AC3311"/>
    <w:rsid w:val="00AC542C"/>
    <w:rsid w:val="00AC69AA"/>
    <w:rsid w:val="00AD1133"/>
    <w:rsid w:val="00AD11DB"/>
    <w:rsid w:val="00AD1582"/>
    <w:rsid w:val="00AD270F"/>
    <w:rsid w:val="00AD3A29"/>
    <w:rsid w:val="00AD6AE6"/>
    <w:rsid w:val="00AE0859"/>
    <w:rsid w:val="00AE0DB8"/>
    <w:rsid w:val="00AE2930"/>
    <w:rsid w:val="00AE3D9B"/>
    <w:rsid w:val="00AE4200"/>
    <w:rsid w:val="00AE42D6"/>
    <w:rsid w:val="00AE552D"/>
    <w:rsid w:val="00AE5990"/>
    <w:rsid w:val="00AE6BDB"/>
    <w:rsid w:val="00AF118F"/>
    <w:rsid w:val="00AF1F21"/>
    <w:rsid w:val="00AF2800"/>
    <w:rsid w:val="00B049E4"/>
    <w:rsid w:val="00B07163"/>
    <w:rsid w:val="00B11D50"/>
    <w:rsid w:val="00B12544"/>
    <w:rsid w:val="00B13506"/>
    <w:rsid w:val="00B22090"/>
    <w:rsid w:val="00B2512D"/>
    <w:rsid w:val="00B27636"/>
    <w:rsid w:val="00B33147"/>
    <w:rsid w:val="00B3343B"/>
    <w:rsid w:val="00B372A9"/>
    <w:rsid w:val="00B376C6"/>
    <w:rsid w:val="00B37CF2"/>
    <w:rsid w:val="00B42B21"/>
    <w:rsid w:val="00B42E47"/>
    <w:rsid w:val="00B44FD5"/>
    <w:rsid w:val="00B478DA"/>
    <w:rsid w:val="00B50CE7"/>
    <w:rsid w:val="00B5340C"/>
    <w:rsid w:val="00B54941"/>
    <w:rsid w:val="00B6437D"/>
    <w:rsid w:val="00B64931"/>
    <w:rsid w:val="00B65961"/>
    <w:rsid w:val="00B67BD0"/>
    <w:rsid w:val="00B72848"/>
    <w:rsid w:val="00B72CA6"/>
    <w:rsid w:val="00B74D8E"/>
    <w:rsid w:val="00B8011C"/>
    <w:rsid w:val="00B802DB"/>
    <w:rsid w:val="00B813E2"/>
    <w:rsid w:val="00B8285A"/>
    <w:rsid w:val="00B8487F"/>
    <w:rsid w:val="00B8498C"/>
    <w:rsid w:val="00B85A40"/>
    <w:rsid w:val="00B85D4D"/>
    <w:rsid w:val="00B87961"/>
    <w:rsid w:val="00B910D3"/>
    <w:rsid w:val="00B91B7A"/>
    <w:rsid w:val="00B92F7E"/>
    <w:rsid w:val="00B97120"/>
    <w:rsid w:val="00BA55E7"/>
    <w:rsid w:val="00BA6DB4"/>
    <w:rsid w:val="00BA74CF"/>
    <w:rsid w:val="00BB05BA"/>
    <w:rsid w:val="00BB0715"/>
    <w:rsid w:val="00BB294F"/>
    <w:rsid w:val="00BB321E"/>
    <w:rsid w:val="00BB4945"/>
    <w:rsid w:val="00BB4A2C"/>
    <w:rsid w:val="00BB7EA9"/>
    <w:rsid w:val="00BC1A9B"/>
    <w:rsid w:val="00BC44EE"/>
    <w:rsid w:val="00BC4904"/>
    <w:rsid w:val="00BC6A67"/>
    <w:rsid w:val="00BC76E0"/>
    <w:rsid w:val="00BD0153"/>
    <w:rsid w:val="00BD0180"/>
    <w:rsid w:val="00BD0FD4"/>
    <w:rsid w:val="00BD2100"/>
    <w:rsid w:val="00BD2742"/>
    <w:rsid w:val="00BD2BA2"/>
    <w:rsid w:val="00BD361A"/>
    <w:rsid w:val="00BD7F47"/>
    <w:rsid w:val="00BE2B76"/>
    <w:rsid w:val="00BE2E08"/>
    <w:rsid w:val="00BE317C"/>
    <w:rsid w:val="00BE344F"/>
    <w:rsid w:val="00BE4867"/>
    <w:rsid w:val="00BE5859"/>
    <w:rsid w:val="00BE76E3"/>
    <w:rsid w:val="00BF2476"/>
    <w:rsid w:val="00BF63CA"/>
    <w:rsid w:val="00BF6953"/>
    <w:rsid w:val="00BF72AB"/>
    <w:rsid w:val="00C00D7D"/>
    <w:rsid w:val="00C021C4"/>
    <w:rsid w:val="00C02A2C"/>
    <w:rsid w:val="00C04C5C"/>
    <w:rsid w:val="00C113D5"/>
    <w:rsid w:val="00C11662"/>
    <w:rsid w:val="00C11D3A"/>
    <w:rsid w:val="00C13B96"/>
    <w:rsid w:val="00C14795"/>
    <w:rsid w:val="00C1568A"/>
    <w:rsid w:val="00C15D20"/>
    <w:rsid w:val="00C15EE4"/>
    <w:rsid w:val="00C16A42"/>
    <w:rsid w:val="00C171FD"/>
    <w:rsid w:val="00C174CD"/>
    <w:rsid w:val="00C17919"/>
    <w:rsid w:val="00C216BC"/>
    <w:rsid w:val="00C2205C"/>
    <w:rsid w:val="00C239E4"/>
    <w:rsid w:val="00C253E8"/>
    <w:rsid w:val="00C300E7"/>
    <w:rsid w:val="00C307AD"/>
    <w:rsid w:val="00C43FAE"/>
    <w:rsid w:val="00C5257F"/>
    <w:rsid w:val="00C56F5B"/>
    <w:rsid w:val="00C63E9E"/>
    <w:rsid w:val="00C657CF"/>
    <w:rsid w:val="00C65CE7"/>
    <w:rsid w:val="00C77170"/>
    <w:rsid w:val="00C77901"/>
    <w:rsid w:val="00C82A27"/>
    <w:rsid w:val="00C840C2"/>
    <w:rsid w:val="00CA0BA8"/>
    <w:rsid w:val="00CA436C"/>
    <w:rsid w:val="00CA4639"/>
    <w:rsid w:val="00CA5A84"/>
    <w:rsid w:val="00CA638D"/>
    <w:rsid w:val="00CA7397"/>
    <w:rsid w:val="00CA7789"/>
    <w:rsid w:val="00CA7AE4"/>
    <w:rsid w:val="00CB0140"/>
    <w:rsid w:val="00CB12BD"/>
    <w:rsid w:val="00CB194C"/>
    <w:rsid w:val="00CB7A0F"/>
    <w:rsid w:val="00CC25FA"/>
    <w:rsid w:val="00CC27EC"/>
    <w:rsid w:val="00CC2C1A"/>
    <w:rsid w:val="00CC4DEE"/>
    <w:rsid w:val="00CD2C3B"/>
    <w:rsid w:val="00CD3BDD"/>
    <w:rsid w:val="00CE2998"/>
    <w:rsid w:val="00CE4A56"/>
    <w:rsid w:val="00CE4DCB"/>
    <w:rsid w:val="00CF29C4"/>
    <w:rsid w:val="00CF5017"/>
    <w:rsid w:val="00CF6179"/>
    <w:rsid w:val="00CF7E76"/>
    <w:rsid w:val="00D01EDC"/>
    <w:rsid w:val="00D02A48"/>
    <w:rsid w:val="00D03DF1"/>
    <w:rsid w:val="00D04A15"/>
    <w:rsid w:val="00D05543"/>
    <w:rsid w:val="00D1041B"/>
    <w:rsid w:val="00D10A74"/>
    <w:rsid w:val="00D10E29"/>
    <w:rsid w:val="00D1259E"/>
    <w:rsid w:val="00D1303F"/>
    <w:rsid w:val="00D13DC3"/>
    <w:rsid w:val="00D15FBD"/>
    <w:rsid w:val="00D25FDB"/>
    <w:rsid w:val="00D26AD3"/>
    <w:rsid w:val="00D33A4D"/>
    <w:rsid w:val="00D3400A"/>
    <w:rsid w:val="00D3608C"/>
    <w:rsid w:val="00D378D5"/>
    <w:rsid w:val="00D41566"/>
    <w:rsid w:val="00D439B4"/>
    <w:rsid w:val="00D45731"/>
    <w:rsid w:val="00D460DA"/>
    <w:rsid w:val="00D46A78"/>
    <w:rsid w:val="00D47833"/>
    <w:rsid w:val="00D50D61"/>
    <w:rsid w:val="00D547DC"/>
    <w:rsid w:val="00D56888"/>
    <w:rsid w:val="00D56B7A"/>
    <w:rsid w:val="00D605A5"/>
    <w:rsid w:val="00D60CF4"/>
    <w:rsid w:val="00D620C0"/>
    <w:rsid w:val="00D6342F"/>
    <w:rsid w:val="00D64458"/>
    <w:rsid w:val="00D64F56"/>
    <w:rsid w:val="00D7235A"/>
    <w:rsid w:val="00D75C38"/>
    <w:rsid w:val="00D75E57"/>
    <w:rsid w:val="00D812C1"/>
    <w:rsid w:val="00D84256"/>
    <w:rsid w:val="00D8488D"/>
    <w:rsid w:val="00D84DE6"/>
    <w:rsid w:val="00D856D6"/>
    <w:rsid w:val="00D8770E"/>
    <w:rsid w:val="00D87E4F"/>
    <w:rsid w:val="00D87F01"/>
    <w:rsid w:val="00D90196"/>
    <w:rsid w:val="00D91E0C"/>
    <w:rsid w:val="00DA053B"/>
    <w:rsid w:val="00DA0714"/>
    <w:rsid w:val="00DA1312"/>
    <w:rsid w:val="00DA18AD"/>
    <w:rsid w:val="00DA247F"/>
    <w:rsid w:val="00DA2CD9"/>
    <w:rsid w:val="00DA624A"/>
    <w:rsid w:val="00DB2FDD"/>
    <w:rsid w:val="00DC014C"/>
    <w:rsid w:val="00DC0B57"/>
    <w:rsid w:val="00DC265C"/>
    <w:rsid w:val="00DC4CCF"/>
    <w:rsid w:val="00DC586B"/>
    <w:rsid w:val="00DD15A2"/>
    <w:rsid w:val="00DE1E85"/>
    <w:rsid w:val="00DE252B"/>
    <w:rsid w:val="00DE6615"/>
    <w:rsid w:val="00DF05EC"/>
    <w:rsid w:val="00DF1B43"/>
    <w:rsid w:val="00DF2098"/>
    <w:rsid w:val="00DF3520"/>
    <w:rsid w:val="00DF3632"/>
    <w:rsid w:val="00DF3798"/>
    <w:rsid w:val="00DF3E72"/>
    <w:rsid w:val="00DF3F70"/>
    <w:rsid w:val="00DF7121"/>
    <w:rsid w:val="00DF7379"/>
    <w:rsid w:val="00E027CB"/>
    <w:rsid w:val="00E03DFE"/>
    <w:rsid w:val="00E0594F"/>
    <w:rsid w:val="00E13A72"/>
    <w:rsid w:val="00E173C5"/>
    <w:rsid w:val="00E17FF6"/>
    <w:rsid w:val="00E20BB4"/>
    <w:rsid w:val="00E223E9"/>
    <w:rsid w:val="00E23BA6"/>
    <w:rsid w:val="00E24D0A"/>
    <w:rsid w:val="00E262E9"/>
    <w:rsid w:val="00E34439"/>
    <w:rsid w:val="00E37109"/>
    <w:rsid w:val="00E40C29"/>
    <w:rsid w:val="00E41BD0"/>
    <w:rsid w:val="00E43738"/>
    <w:rsid w:val="00E445D2"/>
    <w:rsid w:val="00E4469F"/>
    <w:rsid w:val="00E505B5"/>
    <w:rsid w:val="00E5183D"/>
    <w:rsid w:val="00E521AD"/>
    <w:rsid w:val="00E52266"/>
    <w:rsid w:val="00E53A88"/>
    <w:rsid w:val="00E53DB4"/>
    <w:rsid w:val="00E55718"/>
    <w:rsid w:val="00E63B3B"/>
    <w:rsid w:val="00E67758"/>
    <w:rsid w:val="00E70013"/>
    <w:rsid w:val="00E71AD3"/>
    <w:rsid w:val="00E73647"/>
    <w:rsid w:val="00E74F33"/>
    <w:rsid w:val="00E769E1"/>
    <w:rsid w:val="00E829F2"/>
    <w:rsid w:val="00E8318A"/>
    <w:rsid w:val="00E84387"/>
    <w:rsid w:val="00E84857"/>
    <w:rsid w:val="00E849D9"/>
    <w:rsid w:val="00E85C0E"/>
    <w:rsid w:val="00E86B72"/>
    <w:rsid w:val="00E913BC"/>
    <w:rsid w:val="00E9140F"/>
    <w:rsid w:val="00E92958"/>
    <w:rsid w:val="00E93F92"/>
    <w:rsid w:val="00E95FF2"/>
    <w:rsid w:val="00E972FE"/>
    <w:rsid w:val="00E9795C"/>
    <w:rsid w:val="00EA718F"/>
    <w:rsid w:val="00EB06AC"/>
    <w:rsid w:val="00EB33ED"/>
    <w:rsid w:val="00EB618E"/>
    <w:rsid w:val="00EC09F6"/>
    <w:rsid w:val="00EC1DDB"/>
    <w:rsid w:val="00EC25F8"/>
    <w:rsid w:val="00EC29BA"/>
    <w:rsid w:val="00EC5B7F"/>
    <w:rsid w:val="00ED27BE"/>
    <w:rsid w:val="00ED591C"/>
    <w:rsid w:val="00ED7317"/>
    <w:rsid w:val="00ED75A4"/>
    <w:rsid w:val="00ED7D5A"/>
    <w:rsid w:val="00EE3366"/>
    <w:rsid w:val="00EF0168"/>
    <w:rsid w:val="00F01163"/>
    <w:rsid w:val="00F011AE"/>
    <w:rsid w:val="00F06F24"/>
    <w:rsid w:val="00F07BF8"/>
    <w:rsid w:val="00F12695"/>
    <w:rsid w:val="00F12BE3"/>
    <w:rsid w:val="00F14702"/>
    <w:rsid w:val="00F16DFA"/>
    <w:rsid w:val="00F20F59"/>
    <w:rsid w:val="00F2159F"/>
    <w:rsid w:val="00F23533"/>
    <w:rsid w:val="00F25E5D"/>
    <w:rsid w:val="00F30514"/>
    <w:rsid w:val="00F332F1"/>
    <w:rsid w:val="00F3343F"/>
    <w:rsid w:val="00F33ECC"/>
    <w:rsid w:val="00F33EEE"/>
    <w:rsid w:val="00F34470"/>
    <w:rsid w:val="00F36638"/>
    <w:rsid w:val="00F3670F"/>
    <w:rsid w:val="00F3761E"/>
    <w:rsid w:val="00F41801"/>
    <w:rsid w:val="00F440DA"/>
    <w:rsid w:val="00F441EB"/>
    <w:rsid w:val="00F45652"/>
    <w:rsid w:val="00F45831"/>
    <w:rsid w:val="00F462C2"/>
    <w:rsid w:val="00F47758"/>
    <w:rsid w:val="00F504B4"/>
    <w:rsid w:val="00F527DF"/>
    <w:rsid w:val="00F549F1"/>
    <w:rsid w:val="00F5517F"/>
    <w:rsid w:val="00F554EF"/>
    <w:rsid w:val="00F57514"/>
    <w:rsid w:val="00F577D1"/>
    <w:rsid w:val="00F617E2"/>
    <w:rsid w:val="00F617F2"/>
    <w:rsid w:val="00F64CDE"/>
    <w:rsid w:val="00F677B0"/>
    <w:rsid w:val="00F70073"/>
    <w:rsid w:val="00F717BA"/>
    <w:rsid w:val="00F73699"/>
    <w:rsid w:val="00F736AF"/>
    <w:rsid w:val="00F743BC"/>
    <w:rsid w:val="00F82352"/>
    <w:rsid w:val="00F834BD"/>
    <w:rsid w:val="00F839A5"/>
    <w:rsid w:val="00F8502F"/>
    <w:rsid w:val="00F852C2"/>
    <w:rsid w:val="00F90BC9"/>
    <w:rsid w:val="00F946EB"/>
    <w:rsid w:val="00F95DFA"/>
    <w:rsid w:val="00F96C5C"/>
    <w:rsid w:val="00F971D8"/>
    <w:rsid w:val="00FA2679"/>
    <w:rsid w:val="00FA3DE8"/>
    <w:rsid w:val="00FA45FB"/>
    <w:rsid w:val="00FA76F2"/>
    <w:rsid w:val="00FB6278"/>
    <w:rsid w:val="00FB67C8"/>
    <w:rsid w:val="00FB7B8E"/>
    <w:rsid w:val="00FC0496"/>
    <w:rsid w:val="00FC0895"/>
    <w:rsid w:val="00FC2D2B"/>
    <w:rsid w:val="00FC2F55"/>
    <w:rsid w:val="00FC4176"/>
    <w:rsid w:val="00FC6519"/>
    <w:rsid w:val="00FC6FB2"/>
    <w:rsid w:val="00FD065A"/>
    <w:rsid w:val="00FD51E0"/>
    <w:rsid w:val="00FD550D"/>
    <w:rsid w:val="00FE0426"/>
    <w:rsid w:val="00FE1F34"/>
    <w:rsid w:val="00FE23BB"/>
    <w:rsid w:val="00FE39E7"/>
    <w:rsid w:val="00FE4AD0"/>
    <w:rsid w:val="00FE616A"/>
    <w:rsid w:val="00FE78A7"/>
    <w:rsid w:val="00FF6AC9"/>
    <w:rsid w:val="00FF710F"/>
    <w:rsid w:val="00FF73D2"/>
    <w:rsid w:val="00FF7EB1"/>
    <w:rsid w:val="00FF7E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50164A"/>
  <w15:docId w15:val="{F468401B-F24A-4847-B748-8B5FA8D8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B99"/>
    <w:rPr>
      <w:sz w:val="24"/>
      <w:szCs w:val="24"/>
      <w:lang w:eastAsia="en-US"/>
    </w:rPr>
  </w:style>
  <w:style w:type="paragraph" w:styleId="Heading3">
    <w:name w:val="heading 3"/>
    <w:basedOn w:val="Normal"/>
    <w:next w:val="Normal"/>
    <w:link w:val="Heading3Char"/>
    <w:semiHidden/>
    <w:unhideWhenUsed/>
    <w:qFormat/>
    <w:rsid w:val="00AD3A29"/>
    <w:pPr>
      <w:keepNext/>
      <w:spacing w:before="240" w:after="60"/>
      <w:outlineLvl w:val="2"/>
    </w:pPr>
    <w:rPr>
      <w:rFonts w:ascii="Calibri Light" w:hAnsi="Calibri Light"/>
      <w:b/>
      <w:bCs/>
      <w:sz w:val="26"/>
      <w:szCs w:val="26"/>
    </w:rPr>
  </w:style>
  <w:style w:type="paragraph" w:styleId="Heading9">
    <w:name w:val="heading 9"/>
    <w:basedOn w:val="Normal"/>
    <w:next w:val="Normal"/>
    <w:link w:val="Heading9Char"/>
    <w:qFormat/>
    <w:rsid w:val="004620AE"/>
    <w:pPr>
      <w:keepNext/>
      <w:outlineLvl w:val="8"/>
    </w:pPr>
    <w:rPr>
      <w:rFonts w:ascii="Arial Narrow" w:hAnsi="Arial Narrow" w:cs="Arial"/>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3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locked/>
    <w:rsid w:val="004620AE"/>
    <w:rPr>
      <w:rFonts w:ascii="Arial Narrow" w:hAnsi="Arial Narrow" w:cs="Arial"/>
      <w:b/>
      <w:bCs/>
      <w:color w:val="FF0000"/>
      <w:sz w:val="24"/>
      <w:szCs w:val="24"/>
      <w:lang w:val="en-CA" w:eastAsia="en-US" w:bidi="ar-SA"/>
    </w:rPr>
  </w:style>
  <w:style w:type="paragraph" w:styleId="Header">
    <w:name w:val="header"/>
    <w:basedOn w:val="Normal"/>
    <w:link w:val="HeaderChar"/>
    <w:rsid w:val="004620AE"/>
    <w:pPr>
      <w:tabs>
        <w:tab w:val="center" w:pos="4320"/>
        <w:tab w:val="right" w:pos="8640"/>
      </w:tabs>
    </w:pPr>
  </w:style>
  <w:style w:type="character" w:customStyle="1" w:styleId="HeaderChar">
    <w:name w:val="Header Char"/>
    <w:link w:val="Header"/>
    <w:semiHidden/>
    <w:locked/>
    <w:rsid w:val="004620AE"/>
    <w:rPr>
      <w:sz w:val="24"/>
      <w:szCs w:val="24"/>
      <w:lang w:val="en-CA" w:eastAsia="en-US" w:bidi="ar-SA"/>
    </w:rPr>
  </w:style>
  <w:style w:type="character" w:styleId="Hyperlink">
    <w:name w:val="Hyperlink"/>
    <w:rsid w:val="004620AE"/>
    <w:rPr>
      <w:rFonts w:cs="Times New Roman"/>
      <w:color w:val="0000FF"/>
      <w:u w:val="single"/>
    </w:rPr>
  </w:style>
  <w:style w:type="paragraph" w:styleId="Footer">
    <w:name w:val="footer"/>
    <w:basedOn w:val="Normal"/>
    <w:rsid w:val="00BE5859"/>
    <w:pPr>
      <w:tabs>
        <w:tab w:val="center" w:pos="4320"/>
        <w:tab w:val="right" w:pos="8640"/>
      </w:tabs>
    </w:pPr>
  </w:style>
  <w:style w:type="paragraph" w:styleId="BalloonText">
    <w:name w:val="Balloon Text"/>
    <w:basedOn w:val="Normal"/>
    <w:semiHidden/>
    <w:rsid w:val="00472558"/>
    <w:rPr>
      <w:rFonts w:ascii="Tahoma" w:hAnsi="Tahoma" w:cs="Tahoma"/>
      <w:sz w:val="16"/>
      <w:szCs w:val="16"/>
    </w:rPr>
  </w:style>
  <w:style w:type="character" w:styleId="CommentReference">
    <w:name w:val="annotation reference"/>
    <w:semiHidden/>
    <w:rsid w:val="00807B95"/>
    <w:rPr>
      <w:sz w:val="16"/>
      <w:szCs w:val="16"/>
    </w:rPr>
  </w:style>
  <w:style w:type="paragraph" w:styleId="CommentText">
    <w:name w:val="annotation text"/>
    <w:basedOn w:val="Normal"/>
    <w:semiHidden/>
    <w:rsid w:val="00807B95"/>
    <w:rPr>
      <w:sz w:val="20"/>
      <w:szCs w:val="20"/>
    </w:rPr>
  </w:style>
  <w:style w:type="paragraph" w:styleId="CommentSubject">
    <w:name w:val="annotation subject"/>
    <w:basedOn w:val="CommentText"/>
    <w:next w:val="CommentText"/>
    <w:semiHidden/>
    <w:rsid w:val="00807B95"/>
    <w:rPr>
      <w:b/>
      <w:bCs/>
    </w:rPr>
  </w:style>
  <w:style w:type="character" w:styleId="PageNumber">
    <w:name w:val="page number"/>
    <w:basedOn w:val="DefaultParagraphFont"/>
    <w:rsid w:val="00224541"/>
  </w:style>
  <w:style w:type="paragraph" w:customStyle="1" w:styleId="Default">
    <w:name w:val="Default"/>
    <w:rsid w:val="001570A5"/>
    <w:pPr>
      <w:autoSpaceDE w:val="0"/>
      <w:autoSpaceDN w:val="0"/>
      <w:adjustRightInd w:val="0"/>
    </w:pPr>
    <w:rPr>
      <w:rFonts w:ascii="Arial" w:hAnsi="Arial" w:cs="Arial"/>
      <w:color w:val="000000"/>
      <w:sz w:val="24"/>
      <w:szCs w:val="24"/>
    </w:rPr>
  </w:style>
  <w:style w:type="character" w:styleId="FollowedHyperlink">
    <w:name w:val="FollowedHyperlink"/>
    <w:rsid w:val="004D7C26"/>
    <w:rPr>
      <w:color w:val="800080"/>
      <w:u w:val="single"/>
    </w:rPr>
  </w:style>
  <w:style w:type="paragraph" w:styleId="ListParagraph">
    <w:name w:val="List Paragraph"/>
    <w:basedOn w:val="Normal"/>
    <w:uiPriority w:val="34"/>
    <w:qFormat/>
    <w:rsid w:val="00297789"/>
    <w:pPr>
      <w:ind w:left="720"/>
      <w:contextualSpacing/>
    </w:pPr>
  </w:style>
  <w:style w:type="character" w:customStyle="1" w:styleId="Heading3Char">
    <w:name w:val="Heading 3 Char"/>
    <w:link w:val="Heading3"/>
    <w:semiHidden/>
    <w:rsid w:val="00AD3A29"/>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92668">
      <w:bodyDiv w:val="1"/>
      <w:marLeft w:val="0"/>
      <w:marRight w:val="0"/>
      <w:marTop w:val="0"/>
      <w:marBottom w:val="0"/>
      <w:divBdr>
        <w:top w:val="none" w:sz="0" w:space="0" w:color="auto"/>
        <w:left w:val="none" w:sz="0" w:space="0" w:color="auto"/>
        <w:bottom w:val="none" w:sz="0" w:space="0" w:color="auto"/>
        <w:right w:val="none" w:sz="0" w:space="0" w:color="auto"/>
      </w:divBdr>
    </w:div>
    <w:div w:id="387188508">
      <w:bodyDiv w:val="1"/>
      <w:marLeft w:val="0"/>
      <w:marRight w:val="0"/>
      <w:marTop w:val="0"/>
      <w:marBottom w:val="0"/>
      <w:divBdr>
        <w:top w:val="none" w:sz="0" w:space="0" w:color="auto"/>
        <w:left w:val="none" w:sz="0" w:space="0" w:color="auto"/>
        <w:bottom w:val="none" w:sz="0" w:space="0" w:color="auto"/>
        <w:right w:val="none" w:sz="0" w:space="0" w:color="auto"/>
      </w:divBdr>
      <w:divsChild>
        <w:div w:id="1129086225">
          <w:marLeft w:val="0"/>
          <w:marRight w:val="0"/>
          <w:marTop w:val="0"/>
          <w:marBottom w:val="0"/>
          <w:divBdr>
            <w:top w:val="none" w:sz="0" w:space="0" w:color="auto"/>
            <w:left w:val="none" w:sz="0" w:space="0" w:color="auto"/>
            <w:bottom w:val="none" w:sz="0" w:space="0" w:color="auto"/>
            <w:right w:val="none" w:sz="0" w:space="0" w:color="auto"/>
          </w:divBdr>
        </w:div>
      </w:divsChild>
    </w:div>
    <w:div w:id="420681017">
      <w:bodyDiv w:val="1"/>
      <w:marLeft w:val="0"/>
      <w:marRight w:val="0"/>
      <w:marTop w:val="0"/>
      <w:marBottom w:val="0"/>
      <w:divBdr>
        <w:top w:val="none" w:sz="0" w:space="0" w:color="auto"/>
        <w:left w:val="none" w:sz="0" w:space="0" w:color="auto"/>
        <w:bottom w:val="none" w:sz="0" w:space="0" w:color="auto"/>
        <w:right w:val="none" w:sz="0" w:space="0" w:color="auto"/>
      </w:divBdr>
    </w:div>
    <w:div w:id="793210020">
      <w:bodyDiv w:val="1"/>
      <w:marLeft w:val="0"/>
      <w:marRight w:val="0"/>
      <w:marTop w:val="0"/>
      <w:marBottom w:val="0"/>
      <w:divBdr>
        <w:top w:val="none" w:sz="0" w:space="0" w:color="auto"/>
        <w:left w:val="none" w:sz="0" w:space="0" w:color="auto"/>
        <w:bottom w:val="none" w:sz="0" w:space="0" w:color="auto"/>
        <w:right w:val="none" w:sz="0" w:space="0" w:color="auto"/>
      </w:divBdr>
    </w:div>
    <w:div w:id="1244293200">
      <w:bodyDiv w:val="1"/>
      <w:marLeft w:val="0"/>
      <w:marRight w:val="0"/>
      <w:marTop w:val="0"/>
      <w:marBottom w:val="0"/>
      <w:divBdr>
        <w:top w:val="none" w:sz="0" w:space="0" w:color="auto"/>
        <w:left w:val="none" w:sz="0" w:space="0" w:color="auto"/>
        <w:bottom w:val="none" w:sz="0" w:space="0" w:color="auto"/>
        <w:right w:val="none" w:sz="0" w:space="0" w:color="auto"/>
      </w:divBdr>
    </w:div>
    <w:div w:id="1396465983">
      <w:bodyDiv w:val="1"/>
      <w:marLeft w:val="0"/>
      <w:marRight w:val="0"/>
      <w:marTop w:val="0"/>
      <w:marBottom w:val="0"/>
      <w:divBdr>
        <w:top w:val="none" w:sz="0" w:space="0" w:color="auto"/>
        <w:left w:val="none" w:sz="0" w:space="0" w:color="auto"/>
        <w:bottom w:val="none" w:sz="0" w:space="0" w:color="auto"/>
        <w:right w:val="none" w:sz="0" w:space="0" w:color="auto"/>
      </w:divBdr>
    </w:div>
    <w:div w:id="1726248747">
      <w:bodyDiv w:val="1"/>
      <w:marLeft w:val="0"/>
      <w:marRight w:val="0"/>
      <w:marTop w:val="0"/>
      <w:marBottom w:val="0"/>
      <w:divBdr>
        <w:top w:val="none" w:sz="0" w:space="0" w:color="auto"/>
        <w:left w:val="none" w:sz="0" w:space="0" w:color="auto"/>
        <w:bottom w:val="none" w:sz="0" w:space="0" w:color="auto"/>
        <w:right w:val="none" w:sz="0" w:space="0" w:color="auto"/>
      </w:divBdr>
      <w:divsChild>
        <w:div w:id="1016807217">
          <w:marLeft w:val="0"/>
          <w:marRight w:val="0"/>
          <w:marTop w:val="0"/>
          <w:marBottom w:val="0"/>
          <w:divBdr>
            <w:top w:val="none" w:sz="0" w:space="0" w:color="auto"/>
            <w:left w:val="none" w:sz="0" w:space="0" w:color="auto"/>
            <w:bottom w:val="none" w:sz="0" w:space="0" w:color="auto"/>
            <w:right w:val="none" w:sz="0" w:space="0" w:color="auto"/>
          </w:divBdr>
          <w:divsChild>
            <w:div w:id="19103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0519">
      <w:bodyDiv w:val="1"/>
      <w:marLeft w:val="0"/>
      <w:marRight w:val="0"/>
      <w:marTop w:val="0"/>
      <w:marBottom w:val="0"/>
      <w:divBdr>
        <w:top w:val="none" w:sz="0" w:space="0" w:color="auto"/>
        <w:left w:val="none" w:sz="0" w:space="0" w:color="auto"/>
        <w:bottom w:val="none" w:sz="0" w:space="0" w:color="auto"/>
        <w:right w:val="none" w:sz="0" w:space="0" w:color="auto"/>
      </w:divBdr>
      <w:divsChild>
        <w:div w:id="490562843">
          <w:marLeft w:val="0"/>
          <w:marRight w:val="0"/>
          <w:marTop w:val="0"/>
          <w:marBottom w:val="0"/>
          <w:divBdr>
            <w:top w:val="none" w:sz="0" w:space="0" w:color="auto"/>
            <w:left w:val="none" w:sz="0" w:space="0" w:color="auto"/>
            <w:bottom w:val="none" w:sz="0" w:space="0" w:color="auto"/>
            <w:right w:val="none" w:sz="0" w:space="0" w:color="auto"/>
          </w:divBdr>
          <w:divsChild>
            <w:div w:id="1456098536">
              <w:marLeft w:val="0"/>
              <w:marRight w:val="0"/>
              <w:marTop w:val="0"/>
              <w:marBottom w:val="0"/>
              <w:divBdr>
                <w:top w:val="none" w:sz="0" w:space="0" w:color="auto"/>
                <w:left w:val="none" w:sz="0" w:space="0" w:color="auto"/>
                <w:bottom w:val="none" w:sz="0" w:space="0" w:color="auto"/>
                <w:right w:val="none" w:sz="0" w:space="0" w:color="auto"/>
              </w:divBdr>
            </w:div>
            <w:div w:id="21455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3</Pages>
  <Words>699</Words>
  <Characters>3814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EMS section 21 minutes</vt:lpstr>
    </vt:vector>
  </TitlesOfParts>
  <Company>Government of Ontario</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 section 21 minutes</dc:title>
  <dc:subject/>
  <dc:creator>Craig Lawrie</dc:creator>
  <cp:keywords/>
  <cp:lastModifiedBy>Jeaurond, Julie (MLTSD)</cp:lastModifiedBy>
  <cp:revision>33</cp:revision>
  <cp:lastPrinted>2017-03-15T16:35:00Z</cp:lastPrinted>
  <dcterms:created xsi:type="dcterms:W3CDTF">2019-09-04T19:10:00Z</dcterms:created>
  <dcterms:modified xsi:type="dcterms:W3CDTF">2021-01-05T18:24:00Z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Julie.Jeaurond@ontario.ca</vt:lpwstr>
  </property>
  <property fmtid="{D5CDD505-2E9C-101B-9397-08002B2CF9AE}" pid="5" name="MSIP_Label_034a106e-6316-442c-ad35-738afd673d2b_SetDate">
    <vt:lpwstr>2019-04-01T18:19:43.6743571Z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